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spacing w:before="0" w:after="80"/>
        <w:ind w:right="-528" w:hanging="600"/>
        <w:jc w:val="center"/>
        <w:rPr/>
      </w:pPr>
      <w:bookmarkStart w:id="0" w:name="_Toc421785903"/>
      <w:bookmarkStart w:id="1" w:name="_Toc498964924"/>
      <w:bookmarkStart w:id="2" w:name="_GoBack"/>
      <w:bookmarkEnd w:id="2"/>
      <w:r>
        <w:rPr/>
        <w:t>Diagnostic de la section syndicale</w:t>
      </w:r>
      <w:bookmarkEnd w:id="0"/>
      <w:bookmarkEnd w:id="1"/>
      <w:r>
        <w:rPr/>
        <w:t xml:space="preserve"> en amont de la </w:t>
      </w:r>
      <w:r>
        <w:rPr/>
        <w:t>préparation des élections</w:t>
      </w:r>
    </w:p>
    <w:p>
      <w:pPr>
        <w:pStyle w:val="NoSpacing"/>
        <w:spacing w:before="0" w:after="240"/>
        <w:jc w:val="center"/>
        <w:rPr>
          <w:b/>
          <w:b/>
          <w:sz w:val="22"/>
          <w:szCs w:val="22"/>
          <w:u w:val="single"/>
        </w:rPr>
      </w:pPr>
      <w:r>
        <w:rPr>
          <w:b/>
          <w:sz w:val="22"/>
          <w:szCs w:val="22"/>
          <w:u w:val="single"/>
        </w:rPr>
        <w:t>État des lieux à réaliser avec l’ensemble des élu-e-s de la section syndicale pour un diagnostic partagé</w:t>
      </w:r>
    </w:p>
    <w:p>
      <w:pPr>
        <w:pStyle w:val="NoSpacing"/>
        <w:spacing w:before="120" w:after="0"/>
        <w:rPr>
          <w:sz w:val="22"/>
          <w:szCs w:val="22"/>
        </w:rPr>
      </w:pPr>
      <w:r>
        <w:rPr>
          <w:b/>
          <w:sz w:val="22"/>
          <w:szCs w:val="22"/>
        </w:rPr>
        <w:t xml:space="preserve">Établissement/Administration : </w:t>
      </w:r>
      <w:r>
        <w:rPr>
          <w:sz w:val="22"/>
          <w:szCs w:val="22"/>
        </w:rPr>
        <w:t xml:space="preserve">…………………………………… </w:t>
      </w:r>
      <w:r>
        <w:rPr>
          <w:b/>
          <w:sz w:val="22"/>
          <w:szCs w:val="22"/>
        </w:rPr>
        <w:t xml:space="preserve">                                         </w:t>
      </w:r>
    </w:p>
    <w:p>
      <w:pPr>
        <w:pStyle w:val="NoSpacing"/>
        <w:spacing w:before="120" w:after="0"/>
        <w:rPr>
          <w:sz w:val="22"/>
          <w:szCs w:val="22"/>
        </w:rPr>
      </w:pPr>
      <w:r>
        <w:rPr>
          <w:b/>
          <w:sz w:val="22"/>
          <w:szCs w:val="22"/>
        </w:rPr>
        <w:t xml:space="preserve">Nb d’agents </w:t>
      </w:r>
      <w:r>
        <w:rPr>
          <w:sz w:val="22"/>
          <w:szCs w:val="22"/>
        </w:rPr>
        <w:t> : ……                 Proportion Femmes / Hommes = ………….%</w:t>
      </w:r>
    </w:p>
    <w:p>
      <w:pPr>
        <w:pStyle w:val="NoSpacing"/>
        <w:spacing w:before="120" w:after="0"/>
        <w:rPr>
          <w:sz w:val="22"/>
          <w:szCs w:val="22"/>
        </w:rPr>
      </w:pPr>
      <w:r>
        <w:rPr>
          <w:b/>
          <w:sz w:val="22"/>
          <w:szCs w:val="22"/>
        </w:rPr>
        <w:t>Nb adhérents</w:t>
      </w:r>
      <w:r>
        <w:rPr>
          <w:sz w:val="22"/>
          <w:szCs w:val="22"/>
        </w:rPr>
        <w:t> : ………..          Proportion Femmes / Hommes = ………….%</w:t>
      </w:r>
    </w:p>
    <w:p>
      <w:pPr>
        <w:pStyle w:val="NoSpacing"/>
        <w:spacing w:before="120" w:after="0"/>
        <w:rPr>
          <w:sz w:val="22"/>
          <w:szCs w:val="22"/>
        </w:rPr>
      </w:pPr>
      <w:r>
        <w:rPr>
          <w:b/>
          <w:sz w:val="22"/>
          <w:szCs w:val="22"/>
        </w:rPr>
        <w:t>Nombre de sites</w:t>
      </w:r>
      <w:r>
        <w:rPr>
          <w:sz w:val="22"/>
          <w:szCs w:val="22"/>
        </w:rPr>
        <w:t xml:space="preserve"> constituant la Section Syndicale : ……………..</w:t>
      </w:r>
    </w:p>
    <w:p>
      <w:pPr>
        <w:pStyle w:val="NoSpacing"/>
        <w:spacing w:before="120" w:after="0"/>
        <w:rPr>
          <w:sz w:val="22"/>
          <w:szCs w:val="22"/>
        </w:rPr>
      </w:pPr>
      <w:r>
        <w:rPr>
          <w:b/>
          <w:sz w:val="22"/>
          <w:szCs w:val="22"/>
          <w:u w:val="single"/>
        </w:rPr>
        <w:t>IRP :</w:t>
      </w:r>
      <w:r>
        <w:rPr>
          <w:b/>
          <w:sz w:val="22"/>
          <w:szCs w:val="22"/>
        </w:rPr>
        <w:t xml:space="preserve"> CT/CTE : </w:t>
      </w:r>
      <w:r>
        <w:rPr>
          <w:sz w:val="22"/>
          <w:szCs w:val="22"/>
        </w:rPr>
        <w:t xml:space="preserve">combien d’élu·e·s CFDT ? ………. </w:t>
      </w:r>
      <w:r>
        <w:rPr>
          <w:b/>
          <w:sz w:val="22"/>
          <w:szCs w:val="22"/>
        </w:rPr>
        <w:t>CHSCT</w:t>
      </w:r>
      <w:r>
        <w:rPr>
          <w:sz w:val="22"/>
          <w:szCs w:val="22"/>
        </w:rPr>
        <w:t xml:space="preserve"> : </w:t>
      </w:r>
      <w:r>
        <w:rPr>
          <w:rFonts w:eastAsia="Wingdings" w:cs="Wingdings" w:ascii="Wingdings" w:hAnsi="Wingdings"/>
          <w:sz w:val="22"/>
          <w:szCs w:val="22"/>
        </w:rPr>
        <w:t></w:t>
      </w:r>
      <w:r>
        <w:rPr>
          <w:sz w:val="22"/>
          <w:szCs w:val="22"/>
        </w:rPr>
        <w:t xml:space="preserve"> oui  </w:t>
      </w:r>
      <w:r>
        <w:rPr>
          <w:rFonts w:eastAsia="Wingdings" w:cs="Wingdings" w:ascii="Wingdings" w:hAnsi="Wingdings"/>
          <w:sz w:val="22"/>
          <w:szCs w:val="22"/>
        </w:rPr>
        <w:t></w:t>
      </w:r>
      <w:r>
        <w:rPr>
          <w:sz w:val="22"/>
          <w:szCs w:val="22"/>
        </w:rPr>
        <w:t xml:space="preserve"> non ; si oui : ………. désigné·e·s CFDT ? </w:t>
      </w:r>
      <w:r>
        <w:rPr>
          <w:b/>
          <w:sz w:val="22"/>
          <w:szCs w:val="22"/>
        </w:rPr>
        <w:t>CAP ou CCP</w:t>
      </w:r>
      <w:r>
        <w:rPr>
          <w:sz w:val="22"/>
          <w:szCs w:val="22"/>
        </w:rPr>
        <w:t> :   combien d’élu·e·s CFDT ? ………………………</w:t>
      </w:r>
    </w:p>
    <w:p>
      <w:pPr>
        <w:pStyle w:val="NoSpacing"/>
        <w:spacing w:before="120" w:after="0"/>
        <w:rPr>
          <w:i/>
          <w:i/>
          <w:sz w:val="20"/>
          <w:szCs w:val="20"/>
        </w:rPr>
      </w:pPr>
      <w:r>
        <w:rPr>
          <w:i/>
          <w:sz w:val="20"/>
          <w:szCs w:val="20"/>
        </w:rPr>
        <w:t xml:space="preserve">Lister sous forme de tableau et mettre le nombre d’élus dans chaque catégorie CAP ou CPP (titulaires et suppléants)  </w:t>
      </w:r>
    </w:p>
    <w:tbl>
      <w:tblPr>
        <w:tblStyle w:val="Grilledutableau"/>
        <w:tblW w:w="9119" w:type="dxa"/>
        <w:jc w:val="left"/>
        <w:tblInd w:w="103" w:type="dxa"/>
        <w:tblCellMar>
          <w:top w:w="0" w:type="dxa"/>
          <w:left w:w="103" w:type="dxa"/>
          <w:bottom w:w="0" w:type="dxa"/>
          <w:right w:w="108" w:type="dxa"/>
        </w:tblCellMar>
        <w:tblLook w:firstRow="1" w:noVBand="1" w:lastRow="0" w:firstColumn="1" w:lastColumn="0" w:noHBand="0" w:val="04a0"/>
      </w:tblPr>
      <w:tblGrid>
        <w:gridCol w:w="1438"/>
        <w:gridCol w:w="841"/>
        <w:gridCol w:w="960"/>
        <w:gridCol w:w="962"/>
        <w:gridCol w:w="960"/>
        <w:gridCol w:w="960"/>
        <w:gridCol w:w="960"/>
        <w:gridCol w:w="961"/>
        <w:gridCol w:w="1076"/>
      </w:tblGrid>
      <w:tr>
        <w:trPr>
          <w:trHeight w:val="525" w:hRule="atLeast"/>
        </w:trPr>
        <w:tc>
          <w:tcPr>
            <w:tcW w:w="1438" w:type="dxa"/>
            <w:tcBorders/>
            <w:shd w:fill="auto" w:val="clear"/>
            <w:tcMar>
              <w:left w:w="103" w:type="dxa"/>
            </w:tcMar>
          </w:tcPr>
          <w:p>
            <w:pPr>
              <w:pStyle w:val="NoSpacing"/>
              <w:spacing w:lineRule="auto" w:line="276"/>
              <w:rPr>
                <w:b/>
                <w:b/>
                <w:sz w:val="22"/>
                <w:szCs w:val="22"/>
              </w:rPr>
            </w:pPr>
            <w:r>
              <w:rPr>
                <w:b/>
                <w:sz w:val="22"/>
                <w:szCs w:val="22"/>
              </w:rPr>
              <w:t>CAP / CCP</w:t>
            </w:r>
          </w:p>
          <w:p>
            <w:pPr>
              <w:pStyle w:val="NoSpacing"/>
              <w:spacing w:lineRule="auto" w:line="276"/>
              <w:rPr>
                <w:b/>
                <w:b/>
                <w:sz w:val="22"/>
                <w:szCs w:val="22"/>
              </w:rPr>
            </w:pPr>
            <w:r>
              <w:rPr>
                <w:b/>
                <w:sz w:val="22"/>
                <w:szCs w:val="22"/>
              </w:rPr>
              <w:t xml:space="preserve">= total d’élus </w:t>
            </w:r>
          </w:p>
        </w:tc>
        <w:tc>
          <w:tcPr>
            <w:tcW w:w="841" w:type="dxa"/>
            <w:tcBorders/>
            <w:shd w:fill="auto" w:val="clear"/>
            <w:tcMar>
              <w:left w:w="103" w:type="dxa"/>
            </w:tcMar>
          </w:tcPr>
          <w:p>
            <w:pPr>
              <w:pStyle w:val="NoSpacing"/>
              <w:rPr>
                <w:b/>
                <w:b/>
                <w:sz w:val="22"/>
                <w:szCs w:val="22"/>
              </w:rPr>
            </w:pPr>
            <w:r>
              <w:rPr>
                <w:b/>
                <w:sz w:val="22"/>
                <w:szCs w:val="22"/>
              </w:rPr>
            </w:r>
          </w:p>
        </w:tc>
        <w:tc>
          <w:tcPr>
            <w:tcW w:w="960" w:type="dxa"/>
            <w:tcBorders/>
            <w:shd w:fill="auto" w:val="clear"/>
            <w:tcMar>
              <w:left w:w="103" w:type="dxa"/>
            </w:tcMar>
          </w:tcPr>
          <w:p>
            <w:pPr>
              <w:pStyle w:val="NoSpacing"/>
              <w:rPr>
                <w:b/>
                <w:b/>
                <w:sz w:val="22"/>
                <w:szCs w:val="22"/>
              </w:rPr>
            </w:pPr>
            <w:r>
              <w:rPr>
                <w:b/>
                <w:sz w:val="22"/>
                <w:szCs w:val="22"/>
              </w:rPr>
            </w:r>
          </w:p>
        </w:tc>
        <w:tc>
          <w:tcPr>
            <w:tcW w:w="962" w:type="dxa"/>
            <w:tcBorders/>
            <w:shd w:fill="auto" w:val="clear"/>
            <w:tcMar>
              <w:left w:w="103" w:type="dxa"/>
            </w:tcMar>
          </w:tcPr>
          <w:p>
            <w:pPr>
              <w:pStyle w:val="NoSpacing"/>
              <w:rPr>
                <w:b/>
                <w:b/>
                <w:sz w:val="22"/>
                <w:szCs w:val="22"/>
              </w:rPr>
            </w:pPr>
            <w:r>
              <w:rPr>
                <w:b/>
                <w:sz w:val="22"/>
                <w:szCs w:val="22"/>
              </w:rPr>
            </w:r>
          </w:p>
        </w:tc>
        <w:tc>
          <w:tcPr>
            <w:tcW w:w="960" w:type="dxa"/>
            <w:tcBorders/>
            <w:shd w:fill="auto" w:val="clear"/>
            <w:tcMar>
              <w:left w:w="103" w:type="dxa"/>
            </w:tcMar>
          </w:tcPr>
          <w:p>
            <w:pPr>
              <w:pStyle w:val="NoSpacing"/>
              <w:rPr>
                <w:b/>
                <w:b/>
                <w:sz w:val="22"/>
                <w:szCs w:val="22"/>
              </w:rPr>
            </w:pPr>
            <w:r>
              <w:rPr>
                <w:b/>
                <w:sz w:val="22"/>
                <w:szCs w:val="22"/>
              </w:rPr>
            </w:r>
          </w:p>
        </w:tc>
        <w:tc>
          <w:tcPr>
            <w:tcW w:w="960" w:type="dxa"/>
            <w:tcBorders/>
            <w:shd w:fill="auto" w:val="clear"/>
            <w:tcMar>
              <w:left w:w="103" w:type="dxa"/>
            </w:tcMar>
          </w:tcPr>
          <w:p>
            <w:pPr>
              <w:pStyle w:val="NoSpacing"/>
              <w:rPr>
                <w:b/>
                <w:b/>
                <w:sz w:val="22"/>
                <w:szCs w:val="22"/>
              </w:rPr>
            </w:pPr>
            <w:r>
              <w:rPr>
                <w:b/>
                <w:sz w:val="22"/>
                <w:szCs w:val="22"/>
              </w:rPr>
            </w:r>
          </w:p>
        </w:tc>
        <w:tc>
          <w:tcPr>
            <w:tcW w:w="960" w:type="dxa"/>
            <w:tcBorders/>
            <w:shd w:fill="auto" w:val="clear"/>
            <w:tcMar>
              <w:left w:w="103" w:type="dxa"/>
            </w:tcMar>
          </w:tcPr>
          <w:p>
            <w:pPr>
              <w:pStyle w:val="NoSpacing"/>
              <w:rPr>
                <w:b/>
                <w:b/>
                <w:sz w:val="22"/>
                <w:szCs w:val="22"/>
              </w:rPr>
            </w:pPr>
            <w:r>
              <w:rPr>
                <w:b/>
                <w:sz w:val="22"/>
                <w:szCs w:val="22"/>
              </w:rPr>
            </w:r>
          </w:p>
        </w:tc>
        <w:tc>
          <w:tcPr>
            <w:tcW w:w="961" w:type="dxa"/>
            <w:tcBorders/>
            <w:shd w:fill="auto" w:val="clear"/>
            <w:tcMar>
              <w:left w:w="103" w:type="dxa"/>
            </w:tcMar>
          </w:tcPr>
          <w:p>
            <w:pPr>
              <w:pStyle w:val="NoSpacing"/>
              <w:rPr>
                <w:b/>
                <w:b/>
                <w:sz w:val="22"/>
                <w:szCs w:val="22"/>
              </w:rPr>
            </w:pPr>
            <w:r>
              <w:rPr>
                <w:b/>
                <w:sz w:val="22"/>
                <w:szCs w:val="22"/>
              </w:rPr>
            </w:r>
          </w:p>
        </w:tc>
        <w:tc>
          <w:tcPr>
            <w:tcW w:w="1076" w:type="dxa"/>
            <w:tcBorders/>
            <w:shd w:fill="auto" w:val="clear"/>
            <w:tcMar>
              <w:left w:w="103" w:type="dxa"/>
            </w:tcMar>
          </w:tcPr>
          <w:p>
            <w:pPr>
              <w:pStyle w:val="NoSpacing"/>
              <w:rPr>
                <w:b/>
                <w:b/>
                <w:sz w:val="22"/>
                <w:szCs w:val="22"/>
              </w:rPr>
            </w:pPr>
            <w:r>
              <w:rPr>
                <w:b/>
                <w:sz w:val="22"/>
                <w:szCs w:val="22"/>
              </w:rPr>
            </w:r>
          </w:p>
        </w:tc>
      </w:tr>
      <w:tr>
        <w:trPr>
          <w:trHeight w:val="513" w:hRule="atLeast"/>
        </w:trPr>
        <w:tc>
          <w:tcPr>
            <w:tcW w:w="1438" w:type="dxa"/>
            <w:tcBorders/>
            <w:shd w:fill="auto" w:val="clear"/>
            <w:tcMar>
              <w:left w:w="103" w:type="dxa"/>
            </w:tcMar>
          </w:tcPr>
          <w:p>
            <w:pPr>
              <w:pStyle w:val="NoSpacing"/>
              <w:spacing w:lineRule="auto" w:line="276"/>
              <w:rPr>
                <w:b/>
                <w:b/>
                <w:sz w:val="22"/>
                <w:szCs w:val="22"/>
              </w:rPr>
            </w:pPr>
            <w:r>
              <w:rPr>
                <w:b/>
                <w:sz w:val="22"/>
                <w:szCs w:val="22"/>
              </w:rPr>
              <w:t xml:space="preserve">élu·e·s </w:t>
            </w:r>
          </w:p>
          <w:p>
            <w:pPr>
              <w:pStyle w:val="NoSpacing"/>
              <w:spacing w:lineRule="auto" w:line="276"/>
              <w:rPr>
                <w:b/>
                <w:b/>
                <w:sz w:val="22"/>
                <w:szCs w:val="22"/>
              </w:rPr>
            </w:pPr>
            <w:r>
              <w:rPr>
                <w:b/>
                <w:sz w:val="22"/>
                <w:szCs w:val="22"/>
              </w:rPr>
              <w:t xml:space="preserve">CFDT </w:t>
            </w:r>
          </w:p>
        </w:tc>
        <w:tc>
          <w:tcPr>
            <w:tcW w:w="841" w:type="dxa"/>
            <w:tcBorders/>
            <w:shd w:fill="auto" w:val="clear"/>
            <w:tcMar>
              <w:left w:w="103" w:type="dxa"/>
            </w:tcMar>
          </w:tcPr>
          <w:p>
            <w:pPr>
              <w:pStyle w:val="NoSpacing"/>
              <w:rPr>
                <w:b/>
                <w:b/>
                <w:sz w:val="22"/>
                <w:szCs w:val="22"/>
              </w:rPr>
            </w:pPr>
            <w:r>
              <w:rPr>
                <w:b/>
                <w:sz w:val="22"/>
                <w:szCs w:val="22"/>
              </w:rPr>
            </w:r>
          </w:p>
        </w:tc>
        <w:tc>
          <w:tcPr>
            <w:tcW w:w="960" w:type="dxa"/>
            <w:tcBorders/>
            <w:shd w:fill="auto" w:val="clear"/>
            <w:tcMar>
              <w:left w:w="103" w:type="dxa"/>
            </w:tcMar>
          </w:tcPr>
          <w:p>
            <w:pPr>
              <w:pStyle w:val="NoSpacing"/>
              <w:rPr>
                <w:b/>
                <w:b/>
                <w:sz w:val="22"/>
                <w:szCs w:val="22"/>
              </w:rPr>
            </w:pPr>
            <w:r>
              <w:rPr>
                <w:b/>
                <w:sz w:val="22"/>
                <w:szCs w:val="22"/>
              </w:rPr>
            </w:r>
          </w:p>
        </w:tc>
        <w:tc>
          <w:tcPr>
            <w:tcW w:w="962" w:type="dxa"/>
            <w:tcBorders/>
            <w:shd w:fill="auto" w:val="clear"/>
            <w:tcMar>
              <w:left w:w="103" w:type="dxa"/>
            </w:tcMar>
          </w:tcPr>
          <w:p>
            <w:pPr>
              <w:pStyle w:val="NoSpacing"/>
              <w:rPr>
                <w:b/>
                <w:b/>
                <w:sz w:val="22"/>
                <w:szCs w:val="22"/>
              </w:rPr>
            </w:pPr>
            <w:r>
              <w:rPr>
                <w:b/>
                <w:sz w:val="22"/>
                <w:szCs w:val="22"/>
              </w:rPr>
            </w:r>
          </w:p>
        </w:tc>
        <w:tc>
          <w:tcPr>
            <w:tcW w:w="960" w:type="dxa"/>
            <w:tcBorders/>
            <w:shd w:fill="auto" w:val="clear"/>
            <w:tcMar>
              <w:left w:w="103" w:type="dxa"/>
            </w:tcMar>
          </w:tcPr>
          <w:p>
            <w:pPr>
              <w:pStyle w:val="NoSpacing"/>
              <w:rPr>
                <w:b/>
                <w:b/>
                <w:sz w:val="22"/>
                <w:szCs w:val="22"/>
              </w:rPr>
            </w:pPr>
            <w:r>
              <w:rPr>
                <w:b/>
                <w:sz w:val="22"/>
                <w:szCs w:val="22"/>
              </w:rPr>
            </w:r>
          </w:p>
        </w:tc>
        <w:tc>
          <w:tcPr>
            <w:tcW w:w="960" w:type="dxa"/>
            <w:tcBorders/>
            <w:shd w:fill="auto" w:val="clear"/>
            <w:tcMar>
              <w:left w:w="103" w:type="dxa"/>
            </w:tcMar>
          </w:tcPr>
          <w:p>
            <w:pPr>
              <w:pStyle w:val="NoSpacing"/>
              <w:rPr>
                <w:b/>
                <w:b/>
                <w:sz w:val="22"/>
                <w:szCs w:val="22"/>
              </w:rPr>
            </w:pPr>
            <w:r>
              <w:rPr>
                <w:b/>
                <w:sz w:val="22"/>
                <w:szCs w:val="22"/>
              </w:rPr>
            </w:r>
          </w:p>
        </w:tc>
        <w:tc>
          <w:tcPr>
            <w:tcW w:w="960" w:type="dxa"/>
            <w:tcBorders/>
            <w:shd w:fill="auto" w:val="clear"/>
            <w:tcMar>
              <w:left w:w="103" w:type="dxa"/>
            </w:tcMar>
          </w:tcPr>
          <w:p>
            <w:pPr>
              <w:pStyle w:val="NoSpacing"/>
              <w:rPr>
                <w:b/>
                <w:b/>
                <w:sz w:val="22"/>
                <w:szCs w:val="22"/>
              </w:rPr>
            </w:pPr>
            <w:r>
              <w:rPr>
                <w:b/>
                <w:sz w:val="22"/>
                <w:szCs w:val="22"/>
              </w:rPr>
            </w:r>
          </w:p>
        </w:tc>
        <w:tc>
          <w:tcPr>
            <w:tcW w:w="961" w:type="dxa"/>
            <w:tcBorders/>
            <w:shd w:fill="auto" w:val="clear"/>
            <w:tcMar>
              <w:left w:w="103" w:type="dxa"/>
            </w:tcMar>
          </w:tcPr>
          <w:p>
            <w:pPr>
              <w:pStyle w:val="NoSpacing"/>
              <w:rPr>
                <w:b/>
                <w:b/>
                <w:sz w:val="22"/>
                <w:szCs w:val="22"/>
              </w:rPr>
            </w:pPr>
            <w:r>
              <w:rPr>
                <w:b/>
                <w:sz w:val="22"/>
                <w:szCs w:val="22"/>
              </w:rPr>
            </w:r>
          </w:p>
        </w:tc>
        <w:tc>
          <w:tcPr>
            <w:tcW w:w="1076" w:type="dxa"/>
            <w:tcBorders/>
            <w:shd w:fill="auto" w:val="clear"/>
            <w:tcMar>
              <w:left w:w="103" w:type="dxa"/>
            </w:tcMar>
          </w:tcPr>
          <w:p>
            <w:pPr>
              <w:pStyle w:val="NoSpacing"/>
              <w:rPr>
                <w:b/>
                <w:b/>
                <w:sz w:val="22"/>
                <w:szCs w:val="22"/>
              </w:rPr>
            </w:pPr>
            <w:r>
              <w:rPr>
                <w:b/>
                <w:sz w:val="22"/>
                <w:szCs w:val="22"/>
              </w:rPr>
            </w:r>
          </w:p>
        </w:tc>
      </w:tr>
    </w:tbl>
    <w:p>
      <w:pPr>
        <w:pStyle w:val="NoSpacing"/>
        <w:rPr>
          <w:b/>
          <w:b/>
          <w:sz w:val="22"/>
          <w:szCs w:val="22"/>
        </w:rPr>
      </w:pPr>
      <w:r>
        <w:rPr>
          <w:b/>
          <w:sz w:val="22"/>
          <w:szCs w:val="22"/>
        </w:rPr>
      </w:r>
    </w:p>
    <w:p>
      <w:pPr>
        <w:pStyle w:val="NoSpacing"/>
        <w:spacing w:before="120" w:after="240"/>
        <w:rPr>
          <w:i/>
          <w:i/>
          <w:sz w:val="22"/>
          <w:szCs w:val="22"/>
        </w:rPr>
      </w:pPr>
      <w:r>
        <w:rPr>
          <w:b/>
          <w:sz w:val="22"/>
          <w:szCs w:val="22"/>
        </w:rPr>
        <w:t>Organisations syndicales présentes</w:t>
      </w:r>
      <w:r>
        <w:rPr>
          <w:sz w:val="22"/>
          <w:szCs w:val="22"/>
        </w:rPr>
        <w:t xml:space="preserve"> et </w:t>
      </w:r>
      <w:r>
        <w:rPr>
          <w:b/>
          <w:sz w:val="22"/>
          <w:szCs w:val="22"/>
          <w:u w:val="single"/>
        </w:rPr>
        <w:t>% aux dernières élections</w:t>
      </w:r>
      <w:r>
        <w:rPr>
          <w:sz w:val="22"/>
          <w:szCs w:val="22"/>
        </w:rPr>
        <w:t xml:space="preserve"> ? </w:t>
      </w:r>
      <w:r>
        <w:rPr>
          <w:i/>
          <w:sz w:val="22"/>
          <w:szCs w:val="22"/>
        </w:rPr>
        <w:t>(voir copie du PV)</w:t>
      </w:r>
    </w:p>
    <w:tbl>
      <w:tblPr>
        <w:tblStyle w:val="Grilledutableau"/>
        <w:tblW w:w="9180" w:type="dxa"/>
        <w:jc w:val="left"/>
        <w:tblInd w:w="103" w:type="dxa"/>
        <w:tblCellMar>
          <w:top w:w="0" w:type="dxa"/>
          <w:left w:w="103" w:type="dxa"/>
          <w:bottom w:w="0" w:type="dxa"/>
          <w:right w:w="108" w:type="dxa"/>
        </w:tblCellMar>
        <w:tblLook w:firstRow="1" w:noVBand="1" w:lastRow="0" w:firstColumn="1" w:lastColumn="0" w:noHBand="0" w:val="04a0"/>
      </w:tblPr>
      <w:tblGrid>
        <w:gridCol w:w="1320"/>
        <w:gridCol w:w="960"/>
        <w:gridCol w:w="960"/>
        <w:gridCol w:w="720"/>
        <w:gridCol w:w="719"/>
        <w:gridCol w:w="1137"/>
        <w:gridCol w:w="670"/>
        <w:gridCol w:w="827"/>
        <w:gridCol w:w="704"/>
        <w:gridCol w:w="596"/>
        <w:gridCol w:w="565"/>
      </w:tblGrid>
      <w:tr>
        <w:trPr/>
        <w:tc>
          <w:tcPr>
            <w:tcW w:w="1320" w:type="dxa"/>
            <w:tcBorders/>
            <w:shd w:fill="auto" w:val="clear"/>
            <w:tcMar>
              <w:left w:w="103" w:type="dxa"/>
            </w:tcMar>
          </w:tcPr>
          <w:p>
            <w:pPr>
              <w:pStyle w:val="NoSpacing"/>
              <w:spacing w:before="120" w:after="0"/>
              <w:rPr>
                <w:b/>
                <w:b/>
                <w:sz w:val="22"/>
                <w:szCs w:val="22"/>
              </w:rPr>
            </w:pPr>
            <w:r>
              <w:rPr>
                <w:b/>
                <w:sz w:val="22"/>
                <w:szCs w:val="22"/>
              </w:rPr>
              <w:t>OS - 2014</w:t>
            </w:r>
          </w:p>
        </w:tc>
        <w:tc>
          <w:tcPr>
            <w:tcW w:w="960" w:type="dxa"/>
            <w:tcBorders/>
            <w:shd w:fill="auto" w:val="clear"/>
            <w:tcMar>
              <w:left w:w="103" w:type="dxa"/>
            </w:tcMar>
          </w:tcPr>
          <w:p>
            <w:pPr>
              <w:pStyle w:val="NoSpacing"/>
              <w:spacing w:before="120" w:after="0"/>
              <w:rPr>
                <w:b/>
                <w:b/>
                <w:sz w:val="22"/>
                <w:szCs w:val="22"/>
              </w:rPr>
            </w:pPr>
            <w:r>
              <w:rPr>
                <w:b/>
                <w:sz w:val="22"/>
                <w:szCs w:val="22"/>
              </w:rPr>
              <w:t>CFDT</w:t>
            </w:r>
          </w:p>
        </w:tc>
        <w:tc>
          <w:tcPr>
            <w:tcW w:w="960" w:type="dxa"/>
            <w:tcBorders/>
            <w:shd w:fill="auto" w:val="clear"/>
            <w:tcMar>
              <w:left w:w="103" w:type="dxa"/>
            </w:tcMar>
          </w:tcPr>
          <w:p>
            <w:pPr>
              <w:pStyle w:val="NoSpacing"/>
              <w:spacing w:before="120" w:after="0"/>
              <w:rPr>
                <w:sz w:val="22"/>
                <w:szCs w:val="22"/>
              </w:rPr>
            </w:pPr>
            <w:r>
              <w:rPr>
                <w:sz w:val="22"/>
                <w:szCs w:val="22"/>
              </w:rPr>
              <w:t>CGT</w:t>
            </w:r>
          </w:p>
        </w:tc>
        <w:tc>
          <w:tcPr>
            <w:tcW w:w="720" w:type="dxa"/>
            <w:tcBorders/>
            <w:shd w:fill="auto" w:val="clear"/>
            <w:tcMar>
              <w:left w:w="103" w:type="dxa"/>
            </w:tcMar>
          </w:tcPr>
          <w:p>
            <w:pPr>
              <w:pStyle w:val="NoSpacing"/>
              <w:spacing w:before="120" w:after="0"/>
              <w:rPr>
                <w:sz w:val="22"/>
                <w:szCs w:val="22"/>
              </w:rPr>
            </w:pPr>
            <w:r>
              <w:rPr>
                <w:sz w:val="22"/>
                <w:szCs w:val="22"/>
              </w:rPr>
              <w:t>FO</w:t>
            </w:r>
          </w:p>
        </w:tc>
        <w:tc>
          <w:tcPr>
            <w:tcW w:w="719" w:type="dxa"/>
            <w:tcBorders/>
            <w:shd w:fill="auto" w:val="clear"/>
            <w:tcMar>
              <w:left w:w="103" w:type="dxa"/>
            </w:tcMar>
          </w:tcPr>
          <w:p>
            <w:pPr>
              <w:pStyle w:val="NoSpacing"/>
              <w:spacing w:before="120" w:after="0"/>
              <w:rPr>
                <w:sz w:val="22"/>
                <w:szCs w:val="22"/>
              </w:rPr>
            </w:pPr>
            <w:r>
              <w:rPr>
                <w:sz w:val="22"/>
                <w:szCs w:val="22"/>
              </w:rPr>
              <w:t>CFTC</w:t>
            </w:r>
          </w:p>
        </w:tc>
        <w:tc>
          <w:tcPr>
            <w:tcW w:w="1137" w:type="dxa"/>
            <w:tcBorders/>
            <w:shd w:fill="auto" w:val="clear"/>
            <w:tcMar>
              <w:left w:w="103" w:type="dxa"/>
            </w:tcMar>
          </w:tcPr>
          <w:p>
            <w:pPr>
              <w:pStyle w:val="NoSpacing"/>
              <w:spacing w:before="120" w:after="0"/>
              <w:rPr>
                <w:sz w:val="22"/>
                <w:szCs w:val="22"/>
              </w:rPr>
            </w:pPr>
            <w:r>
              <w:rPr>
                <w:sz w:val="22"/>
                <w:szCs w:val="22"/>
              </w:rPr>
              <w:t>CFE/CGC</w:t>
            </w:r>
          </w:p>
        </w:tc>
        <w:tc>
          <w:tcPr>
            <w:tcW w:w="670" w:type="dxa"/>
            <w:tcBorders/>
            <w:shd w:fill="auto" w:val="clear"/>
            <w:tcMar>
              <w:left w:w="103" w:type="dxa"/>
            </w:tcMar>
          </w:tcPr>
          <w:p>
            <w:pPr>
              <w:pStyle w:val="NoSpacing"/>
              <w:spacing w:before="120" w:after="0"/>
              <w:rPr>
                <w:sz w:val="22"/>
                <w:szCs w:val="22"/>
              </w:rPr>
            </w:pPr>
            <w:r>
              <w:rPr>
                <w:sz w:val="22"/>
                <w:szCs w:val="22"/>
              </w:rPr>
              <w:t xml:space="preserve">SUD </w:t>
            </w:r>
          </w:p>
        </w:tc>
        <w:tc>
          <w:tcPr>
            <w:tcW w:w="827" w:type="dxa"/>
            <w:tcBorders/>
            <w:shd w:fill="auto" w:val="clear"/>
            <w:tcMar>
              <w:left w:w="103" w:type="dxa"/>
            </w:tcMar>
          </w:tcPr>
          <w:p>
            <w:pPr>
              <w:pStyle w:val="NoSpacing"/>
              <w:spacing w:before="120" w:after="0"/>
              <w:rPr>
                <w:sz w:val="22"/>
                <w:szCs w:val="22"/>
              </w:rPr>
            </w:pPr>
            <w:r>
              <w:rPr>
                <w:sz w:val="22"/>
                <w:szCs w:val="22"/>
              </w:rPr>
              <w:t>UNSA</w:t>
            </w:r>
          </w:p>
        </w:tc>
        <w:tc>
          <w:tcPr>
            <w:tcW w:w="704" w:type="dxa"/>
            <w:tcBorders/>
            <w:shd w:fill="auto" w:val="clear"/>
            <w:tcMar>
              <w:left w:w="103" w:type="dxa"/>
            </w:tcMar>
          </w:tcPr>
          <w:p>
            <w:pPr>
              <w:pStyle w:val="NoSpacing"/>
              <w:spacing w:before="120" w:after="0"/>
              <w:rPr>
                <w:sz w:val="22"/>
                <w:szCs w:val="22"/>
              </w:rPr>
            </w:pPr>
            <w:r>
              <w:rPr>
                <w:sz w:val="22"/>
                <w:szCs w:val="22"/>
              </w:rPr>
              <w:t>FSU</w:t>
            </w:r>
          </w:p>
        </w:tc>
        <w:tc>
          <w:tcPr>
            <w:tcW w:w="596" w:type="dxa"/>
            <w:tcBorders/>
            <w:shd w:fill="auto" w:val="clear"/>
            <w:tcMar>
              <w:left w:w="103" w:type="dxa"/>
            </w:tcMar>
          </w:tcPr>
          <w:p>
            <w:pPr>
              <w:pStyle w:val="NoSpacing"/>
              <w:spacing w:before="120" w:after="0"/>
              <w:rPr>
                <w:sz w:val="22"/>
                <w:szCs w:val="22"/>
              </w:rPr>
            </w:pPr>
            <w:r>
              <w:rPr>
                <w:sz w:val="22"/>
                <w:szCs w:val="22"/>
              </w:rPr>
            </w:r>
          </w:p>
        </w:tc>
        <w:tc>
          <w:tcPr>
            <w:tcW w:w="565" w:type="dxa"/>
            <w:tcBorders/>
            <w:shd w:fill="auto" w:val="clear"/>
            <w:tcMar>
              <w:left w:w="103" w:type="dxa"/>
            </w:tcMar>
          </w:tcPr>
          <w:p>
            <w:pPr>
              <w:pStyle w:val="NoSpacing"/>
              <w:spacing w:before="120" w:after="0"/>
              <w:rPr>
                <w:sz w:val="22"/>
                <w:szCs w:val="22"/>
              </w:rPr>
            </w:pPr>
            <w:r>
              <w:rPr>
                <w:sz w:val="22"/>
                <w:szCs w:val="22"/>
              </w:rPr>
            </w:r>
          </w:p>
        </w:tc>
      </w:tr>
      <w:tr>
        <w:trPr>
          <w:trHeight w:val="416" w:hRule="atLeast"/>
        </w:trPr>
        <w:tc>
          <w:tcPr>
            <w:tcW w:w="1320" w:type="dxa"/>
            <w:tcBorders/>
            <w:shd w:fill="auto" w:val="clear"/>
            <w:tcMar>
              <w:left w:w="103" w:type="dxa"/>
            </w:tcMar>
          </w:tcPr>
          <w:p>
            <w:pPr>
              <w:pStyle w:val="NoSpacing"/>
              <w:spacing w:before="120" w:after="0"/>
              <w:rPr>
                <w:b/>
                <w:b/>
                <w:sz w:val="28"/>
                <w:szCs w:val="28"/>
              </w:rPr>
            </w:pPr>
            <w:r>
              <w:rPr>
                <w:b/>
                <w:sz w:val="28"/>
                <w:szCs w:val="28"/>
              </w:rPr>
              <w:t>%</w:t>
            </w:r>
          </w:p>
        </w:tc>
        <w:tc>
          <w:tcPr>
            <w:tcW w:w="960" w:type="dxa"/>
            <w:tcBorders/>
            <w:shd w:fill="auto" w:val="clear"/>
            <w:tcMar>
              <w:left w:w="103" w:type="dxa"/>
            </w:tcMar>
          </w:tcPr>
          <w:p>
            <w:pPr>
              <w:pStyle w:val="NoSpacing"/>
              <w:spacing w:before="120" w:after="0"/>
              <w:rPr>
                <w:b/>
                <w:b/>
                <w:sz w:val="22"/>
                <w:szCs w:val="22"/>
              </w:rPr>
            </w:pPr>
            <w:r>
              <w:rPr>
                <w:b/>
                <w:sz w:val="22"/>
                <w:szCs w:val="22"/>
              </w:rPr>
            </w:r>
          </w:p>
        </w:tc>
        <w:tc>
          <w:tcPr>
            <w:tcW w:w="960" w:type="dxa"/>
            <w:tcBorders/>
            <w:shd w:fill="auto" w:val="clear"/>
            <w:tcMar>
              <w:left w:w="103" w:type="dxa"/>
            </w:tcMar>
          </w:tcPr>
          <w:p>
            <w:pPr>
              <w:pStyle w:val="NoSpacing"/>
              <w:spacing w:before="120" w:after="0"/>
              <w:rPr>
                <w:sz w:val="22"/>
                <w:szCs w:val="22"/>
              </w:rPr>
            </w:pPr>
            <w:r>
              <w:rPr>
                <w:sz w:val="22"/>
                <w:szCs w:val="22"/>
              </w:rPr>
            </w:r>
          </w:p>
        </w:tc>
        <w:tc>
          <w:tcPr>
            <w:tcW w:w="720" w:type="dxa"/>
            <w:tcBorders/>
            <w:shd w:fill="auto" w:val="clear"/>
            <w:tcMar>
              <w:left w:w="103" w:type="dxa"/>
            </w:tcMar>
          </w:tcPr>
          <w:p>
            <w:pPr>
              <w:pStyle w:val="NoSpacing"/>
              <w:spacing w:before="120" w:after="0"/>
              <w:rPr>
                <w:sz w:val="22"/>
                <w:szCs w:val="22"/>
              </w:rPr>
            </w:pPr>
            <w:r>
              <w:rPr>
                <w:sz w:val="22"/>
                <w:szCs w:val="22"/>
              </w:rPr>
            </w:r>
          </w:p>
        </w:tc>
        <w:tc>
          <w:tcPr>
            <w:tcW w:w="719" w:type="dxa"/>
            <w:tcBorders/>
            <w:shd w:fill="auto" w:val="clear"/>
            <w:tcMar>
              <w:left w:w="103" w:type="dxa"/>
            </w:tcMar>
          </w:tcPr>
          <w:p>
            <w:pPr>
              <w:pStyle w:val="NoSpacing"/>
              <w:spacing w:before="120" w:after="0"/>
              <w:rPr>
                <w:sz w:val="22"/>
                <w:szCs w:val="22"/>
              </w:rPr>
            </w:pPr>
            <w:r>
              <w:rPr>
                <w:sz w:val="22"/>
                <w:szCs w:val="22"/>
              </w:rPr>
            </w:r>
          </w:p>
        </w:tc>
        <w:tc>
          <w:tcPr>
            <w:tcW w:w="1137" w:type="dxa"/>
            <w:tcBorders/>
            <w:shd w:fill="auto" w:val="clear"/>
            <w:tcMar>
              <w:left w:w="103" w:type="dxa"/>
            </w:tcMar>
          </w:tcPr>
          <w:p>
            <w:pPr>
              <w:pStyle w:val="NoSpacing"/>
              <w:spacing w:before="120" w:after="0"/>
              <w:rPr>
                <w:sz w:val="22"/>
                <w:szCs w:val="22"/>
              </w:rPr>
            </w:pPr>
            <w:r>
              <w:rPr>
                <w:sz w:val="22"/>
                <w:szCs w:val="22"/>
              </w:rPr>
            </w:r>
          </w:p>
        </w:tc>
        <w:tc>
          <w:tcPr>
            <w:tcW w:w="670" w:type="dxa"/>
            <w:tcBorders/>
            <w:shd w:fill="auto" w:val="clear"/>
            <w:tcMar>
              <w:left w:w="103" w:type="dxa"/>
            </w:tcMar>
          </w:tcPr>
          <w:p>
            <w:pPr>
              <w:pStyle w:val="NoSpacing"/>
              <w:spacing w:before="120" w:after="0"/>
              <w:rPr>
                <w:sz w:val="22"/>
                <w:szCs w:val="22"/>
              </w:rPr>
            </w:pPr>
            <w:r>
              <w:rPr>
                <w:sz w:val="22"/>
                <w:szCs w:val="22"/>
              </w:rPr>
            </w:r>
          </w:p>
        </w:tc>
        <w:tc>
          <w:tcPr>
            <w:tcW w:w="827" w:type="dxa"/>
            <w:tcBorders/>
            <w:shd w:fill="auto" w:val="clear"/>
            <w:tcMar>
              <w:left w:w="103" w:type="dxa"/>
            </w:tcMar>
          </w:tcPr>
          <w:p>
            <w:pPr>
              <w:pStyle w:val="NoSpacing"/>
              <w:spacing w:before="120" w:after="0"/>
              <w:rPr>
                <w:sz w:val="22"/>
                <w:szCs w:val="22"/>
              </w:rPr>
            </w:pPr>
            <w:r>
              <w:rPr>
                <w:sz w:val="22"/>
                <w:szCs w:val="22"/>
              </w:rPr>
            </w:r>
          </w:p>
        </w:tc>
        <w:tc>
          <w:tcPr>
            <w:tcW w:w="704" w:type="dxa"/>
            <w:tcBorders/>
            <w:shd w:fill="auto" w:val="clear"/>
            <w:tcMar>
              <w:left w:w="103" w:type="dxa"/>
            </w:tcMar>
          </w:tcPr>
          <w:p>
            <w:pPr>
              <w:pStyle w:val="NoSpacing"/>
              <w:spacing w:before="120" w:after="0"/>
              <w:rPr>
                <w:sz w:val="22"/>
                <w:szCs w:val="22"/>
              </w:rPr>
            </w:pPr>
            <w:r>
              <w:rPr>
                <w:sz w:val="22"/>
                <w:szCs w:val="22"/>
              </w:rPr>
            </w:r>
          </w:p>
        </w:tc>
        <w:tc>
          <w:tcPr>
            <w:tcW w:w="596" w:type="dxa"/>
            <w:tcBorders/>
            <w:shd w:fill="auto" w:val="clear"/>
            <w:tcMar>
              <w:left w:w="103" w:type="dxa"/>
            </w:tcMar>
          </w:tcPr>
          <w:p>
            <w:pPr>
              <w:pStyle w:val="NoSpacing"/>
              <w:spacing w:before="120" w:after="0"/>
              <w:rPr>
                <w:sz w:val="22"/>
                <w:szCs w:val="22"/>
              </w:rPr>
            </w:pPr>
            <w:r>
              <w:rPr>
                <w:sz w:val="22"/>
                <w:szCs w:val="22"/>
              </w:rPr>
            </w:r>
          </w:p>
        </w:tc>
        <w:tc>
          <w:tcPr>
            <w:tcW w:w="565" w:type="dxa"/>
            <w:tcBorders/>
            <w:shd w:fill="auto" w:val="clear"/>
            <w:tcMar>
              <w:left w:w="103" w:type="dxa"/>
            </w:tcMar>
          </w:tcPr>
          <w:p>
            <w:pPr>
              <w:pStyle w:val="NoSpacing"/>
              <w:spacing w:before="120" w:after="0"/>
              <w:rPr>
                <w:sz w:val="22"/>
                <w:szCs w:val="22"/>
              </w:rPr>
            </w:pPr>
            <w:r>
              <w:rPr>
                <w:sz w:val="22"/>
                <w:szCs w:val="22"/>
              </w:rPr>
            </w:r>
          </w:p>
        </w:tc>
      </w:tr>
    </w:tbl>
    <w:p>
      <w:pPr>
        <w:pStyle w:val="NoSpacing"/>
        <w:spacing w:before="120" w:after="0"/>
        <w:ind w:left="1240" w:hanging="0"/>
        <w:rPr>
          <w:sz w:val="22"/>
          <w:szCs w:val="22"/>
        </w:rPr>
      </w:pPr>
      <w:r>
        <w:rPr>
          <w:sz w:val="22"/>
          <w:szCs w:val="22"/>
        </w:rPr>
      </w:r>
    </w:p>
    <w:p>
      <w:pPr>
        <w:pStyle w:val="NoSpacing"/>
        <w:rPr>
          <w:sz w:val="22"/>
          <w:szCs w:val="22"/>
        </w:rPr>
      </w:pPr>
      <w:r>
        <w:rPr>
          <w:sz w:val="22"/>
          <w:szCs w:val="22"/>
        </w:rPr>
        <w:t>- Fréquence de vos élections professionnelles : 4 ans (04/12/2014) ou date des dernières …………………</w:t>
      </w:r>
    </w:p>
    <w:p>
      <w:pPr>
        <w:pStyle w:val="NoSpacing"/>
        <w:rPr>
          <w:sz w:val="22"/>
          <w:szCs w:val="22"/>
        </w:rPr>
      </w:pPr>
      <w:r>
        <w:rPr>
          <w:sz w:val="22"/>
          <w:szCs w:val="22"/>
        </w:rPr>
        <w:t xml:space="preserve">- Dates des prochaines élections ?  …….……………….           </w:t>
      </w:r>
      <w:r>
        <w:rPr>
          <w:b/>
          <w:sz w:val="22"/>
          <w:szCs w:val="22"/>
        </w:rPr>
        <w:t xml:space="preserve">Fonction Publique : </w:t>
      </w:r>
      <w:r>
        <w:rPr>
          <w:sz w:val="22"/>
          <w:szCs w:val="22"/>
        </w:rPr>
        <w:t xml:space="preserve"> </w:t>
      </w:r>
      <w:r>
        <w:rPr>
          <w:b/>
          <w:sz w:val="22"/>
          <w:szCs w:val="22"/>
        </w:rPr>
        <w:t>6</w:t>
      </w:r>
      <w:r>
        <w:rPr>
          <w:sz w:val="22"/>
          <w:szCs w:val="22"/>
        </w:rPr>
        <w:t xml:space="preserve"> </w:t>
      </w:r>
      <w:r>
        <w:rPr>
          <w:b/>
          <w:sz w:val="22"/>
          <w:szCs w:val="22"/>
        </w:rPr>
        <w:t>décembre 2018</w:t>
      </w:r>
    </w:p>
    <w:p>
      <w:pPr>
        <w:pStyle w:val="NoSpacing"/>
        <w:rPr>
          <w:sz w:val="22"/>
          <w:szCs w:val="22"/>
        </w:rPr>
      </w:pPr>
      <w:r>
        <w:rPr>
          <w:sz w:val="22"/>
          <w:szCs w:val="22"/>
        </w:rPr>
      </w:r>
    </w:p>
    <w:p>
      <w:pPr>
        <w:pStyle w:val="NoSpacing"/>
        <w:spacing w:lineRule="auto" w:line="276"/>
        <w:jc w:val="both"/>
        <w:rPr>
          <w:i/>
          <w:i/>
          <w:sz w:val="22"/>
          <w:szCs w:val="22"/>
        </w:rPr>
      </w:pPr>
      <w:r>
        <w:rPr>
          <w:i/>
          <w:sz w:val="22"/>
          <w:szCs w:val="22"/>
        </w:rPr>
        <w:t xml:space="preserve">Les élections professionnelles se préparent avec </w:t>
      </w:r>
      <w:r>
        <w:rPr>
          <w:b/>
          <w:i/>
          <w:sz w:val="22"/>
          <w:szCs w:val="22"/>
        </w:rPr>
        <w:t>le syndicat qui a pour prérogative de déposer les listes de candidats</w:t>
      </w:r>
      <w:r>
        <w:rPr>
          <w:i/>
          <w:sz w:val="22"/>
          <w:szCs w:val="22"/>
        </w:rPr>
        <w:t xml:space="preserve"> (idem secteur public ou secteur privé). </w:t>
      </w:r>
    </w:p>
    <w:p>
      <w:pPr>
        <w:pStyle w:val="NoSpacing"/>
        <w:spacing w:lineRule="auto" w:line="276"/>
        <w:jc w:val="both"/>
        <w:rPr>
          <w:i/>
          <w:i/>
          <w:sz w:val="22"/>
          <w:szCs w:val="22"/>
        </w:rPr>
      </w:pPr>
      <w:r>
        <w:rPr>
          <w:i/>
          <w:sz w:val="22"/>
          <w:szCs w:val="22"/>
        </w:rPr>
        <w:t xml:space="preserve">Pour la fonction publique, chaque liste comprend le nombre de noms égal au moins aux deux tiers et au plus au nombre de sièges de représentants titulaires et de représentants suppléants à pourvoir. En outre, la liste doit comporter un nombre pair de noms au moment de son dépôt. </w:t>
      </w:r>
      <w:r>
        <w:rPr>
          <w:b/>
          <w:i/>
          <w:sz w:val="22"/>
          <w:szCs w:val="22"/>
        </w:rPr>
        <w:t>Les sections proposent des listes de candidats au syndicat et transmettent au syndicat les PV des résultats</w:t>
      </w:r>
      <w:r>
        <w:rPr>
          <w:i/>
          <w:sz w:val="22"/>
          <w:szCs w:val="22"/>
        </w:rPr>
        <w:t>.</w:t>
      </w:r>
    </w:p>
    <w:p>
      <w:pPr>
        <w:pStyle w:val="NoSpacing"/>
        <w:rPr>
          <w:sz w:val="22"/>
          <w:szCs w:val="22"/>
        </w:rPr>
      </w:pPr>
      <w:r>
        <w:rPr>
          <w:sz w:val="22"/>
          <w:szCs w:val="22"/>
        </w:rPr>
      </w:r>
    </w:p>
    <w:p>
      <w:pPr>
        <w:pStyle w:val="NoSpacing"/>
        <w:spacing w:lineRule="auto" w:line="276"/>
        <w:rPr>
          <w:b/>
          <w:b/>
          <w:sz w:val="22"/>
          <w:szCs w:val="22"/>
        </w:rPr>
      </w:pPr>
      <w:r>
        <w:rPr>
          <w:b/>
          <w:sz w:val="22"/>
          <w:szCs w:val="22"/>
        </w:rPr>
        <w:t xml:space="preserve">Lors des dernières élections, </w:t>
      </w:r>
    </w:p>
    <w:p>
      <w:pPr>
        <w:pStyle w:val="NoSpacing"/>
        <w:numPr>
          <w:ilvl w:val="0"/>
          <w:numId w:val="1"/>
        </w:numPr>
        <w:spacing w:lineRule="auto" w:line="276"/>
        <w:ind w:left="567" w:hanging="360"/>
        <w:rPr>
          <w:sz w:val="22"/>
          <w:szCs w:val="22"/>
        </w:rPr>
      </w:pPr>
      <w:r>
        <w:rPr>
          <w:sz w:val="22"/>
          <w:szCs w:val="22"/>
        </w:rPr>
        <w:t xml:space="preserve">avez-vous présenté des listes complètes </w:t>
        <w:tab/>
        <w:tab/>
      </w:r>
      <w:r>
        <w:rPr>
          <w:rFonts w:eastAsia="Wingdings" w:cs="Wingdings" w:ascii="Wingdings" w:hAnsi="Wingdings"/>
          <w:sz w:val="22"/>
          <w:szCs w:val="22"/>
        </w:rPr>
        <w:t></w:t>
      </w:r>
      <w:r>
        <w:rPr>
          <w:sz w:val="22"/>
          <w:szCs w:val="22"/>
        </w:rPr>
        <w:t xml:space="preserve"> oui        </w:t>
      </w:r>
      <w:r>
        <w:rPr>
          <w:rFonts w:eastAsia="Wingdings" w:cs="Wingdings" w:ascii="Wingdings" w:hAnsi="Wingdings"/>
          <w:sz w:val="22"/>
          <w:szCs w:val="22"/>
        </w:rPr>
        <w:t></w:t>
      </w:r>
      <w:r>
        <w:rPr>
          <w:sz w:val="22"/>
          <w:szCs w:val="22"/>
        </w:rPr>
        <w:t xml:space="preserve"> non</w:t>
      </w:r>
    </w:p>
    <w:tbl>
      <w:tblPr>
        <w:tblW w:w="7572" w:type="dxa"/>
        <w:jc w:val="left"/>
        <w:tblInd w:w="0" w:type="dxa"/>
        <w:tblBorders/>
        <w:tblCellMar>
          <w:top w:w="0" w:type="dxa"/>
          <w:left w:w="108" w:type="dxa"/>
          <w:bottom w:w="0" w:type="dxa"/>
          <w:right w:w="108" w:type="dxa"/>
        </w:tblCellMar>
        <w:tblLook w:firstRow="1" w:noVBand="0" w:lastRow="1" w:firstColumn="1" w:lastColumn="1" w:noHBand="0" w:val="01e0"/>
      </w:tblPr>
      <w:tblGrid>
        <w:gridCol w:w="7572"/>
      </w:tblGrid>
      <w:tr>
        <w:trPr/>
        <w:tc>
          <w:tcPr>
            <w:tcW w:w="7572" w:type="dxa"/>
            <w:tcBorders/>
            <w:shd w:fill="auto" w:val="clear"/>
          </w:tcPr>
          <w:p>
            <w:pPr>
              <w:pStyle w:val="NoSpacing"/>
              <w:numPr>
                <w:ilvl w:val="0"/>
                <w:numId w:val="1"/>
              </w:numPr>
              <w:spacing w:lineRule="auto" w:line="276"/>
              <w:ind w:left="567" w:hanging="360"/>
              <w:rPr>
                <w:sz w:val="22"/>
                <w:szCs w:val="22"/>
              </w:rPr>
            </w:pPr>
            <w:r>
              <w:rPr>
                <w:sz w:val="22"/>
                <w:szCs w:val="22"/>
              </w:rPr>
              <w:t>avez-vous effectué un ciblage des sympathisants ?</w:t>
              <w:tab/>
            </w:r>
            <w:r>
              <w:rPr>
                <w:rFonts w:eastAsia="Wingdings" w:cs="Wingdings" w:ascii="Wingdings" w:hAnsi="Wingdings"/>
                <w:sz w:val="22"/>
                <w:szCs w:val="22"/>
              </w:rPr>
              <w:t></w:t>
            </w:r>
            <w:r>
              <w:rPr>
                <w:sz w:val="22"/>
                <w:szCs w:val="22"/>
              </w:rPr>
              <w:t xml:space="preserve"> oui        </w:t>
            </w:r>
            <w:r>
              <w:rPr>
                <w:rFonts w:eastAsia="Wingdings" w:cs="Wingdings" w:ascii="Wingdings" w:hAnsi="Wingdings"/>
                <w:sz w:val="22"/>
                <w:szCs w:val="22"/>
              </w:rPr>
              <w:t></w:t>
            </w:r>
            <w:r>
              <w:rPr>
                <w:sz w:val="22"/>
                <w:szCs w:val="22"/>
              </w:rPr>
              <w:t xml:space="preserve"> non</w:t>
            </w:r>
          </w:p>
          <w:p>
            <w:pPr>
              <w:pStyle w:val="NoSpacing"/>
              <w:numPr>
                <w:ilvl w:val="0"/>
                <w:numId w:val="1"/>
              </w:numPr>
              <w:spacing w:lineRule="auto" w:line="276"/>
              <w:ind w:left="567" w:hanging="360"/>
              <w:rPr>
                <w:sz w:val="22"/>
                <w:szCs w:val="22"/>
              </w:rPr>
            </w:pPr>
            <w:r>
              <w:rPr>
                <w:sz w:val="22"/>
                <w:szCs w:val="22"/>
              </w:rPr>
              <w:t>aviez-vous des non adhérents sur les listes CFDT ?</w:t>
              <w:tab/>
            </w:r>
            <w:r>
              <w:rPr>
                <w:rFonts w:eastAsia="Wingdings" w:cs="Wingdings" w:ascii="Wingdings" w:hAnsi="Wingdings"/>
                <w:sz w:val="22"/>
                <w:szCs w:val="22"/>
              </w:rPr>
              <w:t></w:t>
            </w:r>
            <w:r>
              <w:rPr>
                <w:sz w:val="22"/>
                <w:szCs w:val="22"/>
              </w:rPr>
              <w:t xml:space="preserve"> oui        </w:t>
            </w:r>
            <w:r>
              <w:rPr>
                <w:rFonts w:eastAsia="Wingdings" w:cs="Wingdings" w:ascii="Wingdings" w:hAnsi="Wingdings"/>
                <w:sz w:val="22"/>
                <w:szCs w:val="22"/>
              </w:rPr>
              <w:t></w:t>
            </w:r>
            <w:r>
              <w:rPr>
                <w:sz w:val="22"/>
                <w:szCs w:val="22"/>
              </w:rPr>
              <w:t xml:space="preserve"> non   </w:t>
            </w:r>
          </w:p>
          <w:p>
            <w:pPr>
              <w:pStyle w:val="NoSpacing"/>
              <w:numPr>
                <w:ilvl w:val="0"/>
                <w:numId w:val="1"/>
              </w:numPr>
              <w:spacing w:lineRule="auto" w:line="276"/>
              <w:ind w:left="567" w:hanging="360"/>
              <w:rPr>
                <w:sz w:val="22"/>
                <w:szCs w:val="22"/>
              </w:rPr>
            </w:pPr>
            <w:r>
              <w:rPr>
                <w:sz w:val="22"/>
                <w:szCs w:val="22"/>
              </w:rPr>
              <w:t>Si oui, en position éligible ?</w:t>
              <w:tab/>
              <w:tab/>
              <w:tab/>
              <w:tab/>
            </w:r>
            <w:r>
              <w:rPr>
                <w:rFonts w:eastAsia="Wingdings" w:cs="Wingdings" w:ascii="Wingdings" w:hAnsi="Wingdings"/>
                <w:sz w:val="22"/>
                <w:szCs w:val="22"/>
              </w:rPr>
              <w:t></w:t>
            </w:r>
            <w:r>
              <w:rPr>
                <w:sz w:val="22"/>
                <w:szCs w:val="22"/>
              </w:rPr>
              <w:t xml:space="preserve"> oui        </w:t>
            </w:r>
            <w:r>
              <w:rPr>
                <w:rFonts w:eastAsia="Wingdings" w:cs="Wingdings" w:ascii="Wingdings" w:hAnsi="Wingdings"/>
                <w:sz w:val="22"/>
                <w:szCs w:val="22"/>
              </w:rPr>
              <w:t></w:t>
            </w:r>
            <w:r>
              <w:rPr>
                <w:sz w:val="22"/>
                <w:szCs w:val="22"/>
              </w:rPr>
              <w:t xml:space="preserve"> non </w:t>
            </w:r>
          </w:p>
        </w:tc>
      </w:tr>
    </w:tbl>
    <w:p>
      <w:pPr>
        <w:pStyle w:val="Normal"/>
        <w:jc w:val="both"/>
        <w:rPr>
          <w:sz w:val="22"/>
          <w:szCs w:val="22"/>
        </w:rPr>
      </w:pPr>
      <w:r>
        <w:rPr>
          <w:sz w:val="22"/>
          <w:szCs w:val="22"/>
        </w:rPr>
      </w:r>
    </w:p>
    <w:tbl>
      <w:tblPr>
        <w:tblW w:w="9674" w:type="dxa"/>
        <w:jc w:val="left"/>
        <w:tblInd w:w="0" w:type="dxa"/>
        <w:tblBorders/>
        <w:tblCellMar>
          <w:top w:w="0" w:type="dxa"/>
          <w:left w:w="108" w:type="dxa"/>
          <w:bottom w:w="0" w:type="dxa"/>
          <w:right w:w="108" w:type="dxa"/>
        </w:tblCellMar>
        <w:tblLook w:firstRow="1" w:noVBand="0" w:lastRow="1" w:firstColumn="1" w:lastColumn="1" w:noHBand="0" w:val="01e0"/>
      </w:tblPr>
      <w:tblGrid>
        <w:gridCol w:w="7569"/>
        <w:gridCol w:w="859"/>
        <w:gridCol w:w="1031"/>
        <w:gridCol w:w="214"/>
      </w:tblGrid>
      <w:tr>
        <w:trPr/>
        <w:tc>
          <w:tcPr>
            <w:tcW w:w="9673" w:type="dxa"/>
            <w:gridSpan w:val="4"/>
            <w:tcBorders/>
            <w:shd w:fill="auto" w:val="clear"/>
          </w:tcPr>
          <w:tbl>
            <w:tblPr>
              <w:tblW w:w="9458" w:type="dxa"/>
              <w:jc w:val="left"/>
              <w:tblInd w:w="216" w:type="dxa"/>
              <w:tblBorders/>
              <w:tblCellMar>
                <w:top w:w="0" w:type="dxa"/>
                <w:left w:w="108" w:type="dxa"/>
                <w:bottom w:w="0" w:type="dxa"/>
                <w:right w:w="108" w:type="dxa"/>
              </w:tblCellMar>
              <w:tblLook w:firstRow="1" w:noVBand="0" w:lastRow="1" w:firstColumn="1" w:lastColumn="1" w:noHBand="0" w:val="01e0"/>
            </w:tblPr>
            <w:tblGrid>
              <w:gridCol w:w="7588"/>
              <w:gridCol w:w="847"/>
              <w:gridCol w:w="1023"/>
            </w:tblGrid>
            <w:tr>
              <w:trPr/>
              <w:tc>
                <w:tcPr>
                  <w:tcW w:w="7588" w:type="dxa"/>
                  <w:tcBorders/>
                  <w:shd w:fill="auto" w:val="clear"/>
                </w:tcPr>
                <w:p>
                  <w:pPr>
                    <w:pStyle w:val="Normal"/>
                    <w:ind w:left="34" w:hanging="142"/>
                    <w:jc w:val="both"/>
                    <w:rPr>
                      <w:sz w:val="22"/>
                      <w:szCs w:val="22"/>
                    </w:rPr>
                  </w:pPr>
                  <w:r>
                    <w:rPr>
                      <w:sz w:val="22"/>
                      <w:szCs w:val="22"/>
                    </w:rPr>
                    <w:t xml:space="preserve">Une </w:t>
                  </w:r>
                  <w:r>
                    <w:rPr>
                      <w:b/>
                      <w:sz w:val="22"/>
                      <w:szCs w:val="22"/>
                    </w:rPr>
                    <w:t>analyse des résultats</w:t>
                  </w:r>
                  <w:r>
                    <w:rPr>
                      <w:sz w:val="22"/>
                      <w:szCs w:val="22"/>
                    </w:rPr>
                    <w:t xml:space="preserve"> permet-elle de mesurer votre marge de développement ?</w:t>
                  </w:r>
                </w:p>
                <w:p>
                  <w:pPr>
                    <w:pStyle w:val="Normal"/>
                    <w:ind w:left="34" w:hanging="0"/>
                    <w:jc w:val="both"/>
                    <w:rPr>
                      <w:sz w:val="22"/>
                      <w:szCs w:val="22"/>
                    </w:rPr>
                  </w:pPr>
                  <w:r>
                    <w:rPr>
                      <w:sz w:val="22"/>
                      <w:szCs w:val="22"/>
                    </w:rPr>
                    <w:t xml:space="preserve">Combien de nouvelles </w:t>
                  </w:r>
                  <w:r>
                    <w:rPr>
                      <w:b/>
                      <w:sz w:val="22"/>
                      <w:szCs w:val="22"/>
                    </w:rPr>
                    <w:t>adhésions ces 3 dernières années</w:t>
                  </w:r>
                  <w:r>
                    <w:rPr>
                      <w:sz w:val="22"/>
                      <w:szCs w:val="22"/>
                    </w:rPr>
                    <w:t> ? ……………………….</w:t>
                  </w:r>
                </w:p>
                <w:p>
                  <w:pPr>
                    <w:pStyle w:val="Normal"/>
                    <w:ind w:left="34" w:hanging="0"/>
                    <w:jc w:val="both"/>
                    <w:rPr>
                      <w:sz w:val="22"/>
                      <w:szCs w:val="22"/>
                    </w:rPr>
                  </w:pPr>
                  <w:r>
                    <w:rPr>
                      <w:sz w:val="22"/>
                      <w:szCs w:val="22"/>
                    </w:rPr>
                  </w:r>
                </w:p>
              </w:tc>
              <w:tc>
                <w:tcPr>
                  <w:tcW w:w="847" w:type="dxa"/>
                  <w:tcBorders/>
                  <w:shd w:fill="auto" w:val="clear"/>
                </w:tcPr>
                <w:p>
                  <w:pPr>
                    <w:pStyle w:val="Normal"/>
                    <w:ind w:left="-16" w:hanging="24"/>
                    <w:jc w:val="both"/>
                    <w:rPr>
                      <w:sz w:val="22"/>
                      <w:szCs w:val="22"/>
                    </w:rPr>
                  </w:pPr>
                  <w:r>
                    <w:rPr>
                      <w:rFonts w:eastAsia="Wingdings" w:cs="Wingdings" w:ascii="Wingdings" w:hAnsi="Wingdings"/>
                      <w:sz w:val="22"/>
                      <w:szCs w:val="22"/>
                    </w:rPr>
                    <w:t></w:t>
                  </w:r>
                  <w:r>
                    <w:rPr>
                      <w:sz w:val="22"/>
                      <w:szCs w:val="22"/>
                    </w:rPr>
                    <w:t xml:space="preserve">   </w:t>
                  </w:r>
                  <w:r>
                    <w:rPr>
                      <w:sz w:val="22"/>
                      <w:szCs w:val="22"/>
                    </w:rPr>
                    <w:t>oui</w:t>
                  </w:r>
                </w:p>
              </w:tc>
              <w:tc>
                <w:tcPr>
                  <w:tcW w:w="1023" w:type="dxa"/>
                  <w:tcBorders/>
                  <w:shd w:fill="auto" w:val="clear"/>
                </w:tcPr>
                <w:p>
                  <w:pPr>
                    <w:pStyle w:val="Normal"/>
                    <w:ind w:right="-108" w:hanging="0"/>
                    <w:jc w:val="both"/>
                    <w:rPr>
                      <w:sz w:val="22"/>
                      <w:szCs w:val="22"/>
                    </w:rPr>
                  </w:pPr>
                  <w:r>
                    <w:rPr>
                      <w:rFonts w:eastAsia="Wingdings" w:cs="Wingdings" w:ascii="Wingdings" w:hAnsi="Wingdings"/>
                      <w:sz w:val="22"/>
                      <w:szCs w:val="22"/>
                    </w:rPr>
                    <w:t></w:t>
                  </w:r>
                  <w:r>
                    <w:rPr>
                      <w:sz w:val="22"/>
                      <w:szCs w:val="22"/>
                    </w:rPr>
                    <w:t xml:space="preserve"> </w:t>
                  </w:r>
                  <w:r>
                    <w:rPr>
                      <w:sz w:val="22"/>
                      <w:szCs w:val="22"/>
                    </w:rPr>
                    <w:t>non</w:t>
                  </w:r>
                </w:p>
              </w:tc>
            </w:tr>
          </w:tbl>
          <w:p>
            <w:pPr>
              <w:pStyle w:val="NoSpacing"/>
              <w:ind w:left="142" w:hanging="0"/>
              <w:jc w:val="both"/>
              <w:rPr>
                <w:sz w:val="22"/>
                <w:szCs w:val="22"/>
              </w:rPr>
            </w:pPr>
            <w:r>
              <w:rPr>
                <w:sz w:val="22"/>
                <w:szCs w:val="22"/>
              </w:rPr>
            </w:r>
          </w:p>
        </w:tc>
      </w:tr>
      <w:tr>
        <w:trPr>
          <w:trHeight w:val="589" w:hRule="atLeast"/>
        </w:trPr>
        <w:tc>
          <w:tcPr>
            <w:tcW w:w="7569" w:type="dxa"/>
            <w:tcBorders/>
            <w:shd w:fill="auto" w:val="clear"/>
          </w:tcPr>
          <w:p>
            <w:pPr>
              <w:pStyle w:val="Normal"/>
              <w:ind w:left="142" w:hanging="142"/>
              <w:jc w:val="both"/>
              <w:rPr>
                <w:sz w:val="22"/>
                <w:szCs w:val="22"/>
              </w:rPr>
            </w:pPr>
            <w:r>
              <w:rPr>
                <w:sz w:val="22"/>
                <w:szCs w:val="22"/>
              </w:rPr>
              <w:t xml:space="preserve">Votre section articule-t-elle </w:t>
            </w:r>
            <w:r>
              <w:rPr>
                <w:b/>
                <w:sz w:val="22"/>
                <w:szCs w:val="22"/>
              </w:rPr>
              <w:t>développement et actions revendicatives</w:t>
            </w:r>
            <w:r>
              <w:rPr>
                <w:sz w:val="22"/>
                <w:szCs w:val="22"/>
              </w:rPr>
              <w:t> ?</w:t>
            </w:r>
          </w:p>
        </w:tc>
        <w:tc>
          <w:tcPr>
            <w:tcW w:w="859" w:type="dxa"/>
            <w:tcBorders/>
            <w:shd w:fill="auto" w:val="clear"/>
          </w:tcPr>
          <w:p>
            <w:pPr>
              <w:pStyle w:val="Normal"/>
              <w:rPr>
                <w:sz w:val="22"/>
                <w:szCs w:val="22"/>
              </w:rPr>
            </w:pPr>
            <w:r>
              <w:rPr>
                <w:sz w:val="22"/>
                <w:szCs w:val="22"/>
              </w:rPr>
              <w:t xml:space="preserve">  </w:t>
            </w:r>
            <w:r>
              <w:rPr>
                <w:rFonts w:eastAsia="Wingdings" w:cs="Wingdings" w:ascii="Wingdings" w:hAnsi="Wingdings"/>
                <w:sz w:val="22"/>
                <w:szCs w:val="22"/>
              </w:rPr>
              <w:t></w:t>
            </w:r>
            <w:r>
              <w:rPr>
                <w:sz w:val="22"/>
                <w:szCs w:val="22"/>
              </w:rPr>
              <w:t xml:space="preserve"> </w:t>
            </w:r>
            <w:r>
              <w:rPr>
                <w:sz w:val="22"/>
                <w:szCs w:val="22"/>
              </w:rPr>
              <w:t>oui</w:t>
            </w:r>
          </w:p>
        </w:tc>
        <w:tc>
          <w:tcPr>
            <w:tcW w:w="1031" w:type="dxa"/>
            <w:tcBorders/>
            <w:shd w:fill="auto" w:val="clear"/>
          </w:tcPr>
          <w:p>
            <w:pPr>
              <w:pStyle w:val="Normal"/>
              <w:rPr>
                <w:sz w:val="22"/>
                <w:szCs w:val="22"/>
              </w:rPr>
            </w:pPr>
            <w:r>
              <w:rPr>
                <w:rFonts w:eastAsia="Wingdings" w:cs="Wingdings" w:ascii="Wingdings" w:hAnsi="Wingdings"/>
                <w:sz w:val="22"/>
                <w:szCs w:val="22"/>
              </w:rPr>
              <w:t></w:t>
            </w:r>
            <w:r>
              <w:rPr>
                <w:sz w:val="22"/>
                <w:szCs w:val="22"/>
              </w:rPr>
              <w:t xml:space="preserve"> </w:t>
            </w:r>
            <w:r>
              <w:rPr>
                <w:sz w:val="22"/>
                <w:szCs w:val="22"/>
              </w:rPr>
              <w:t>non</w:t>
            </w:r>
          </w:p>
          <w:p>
            <w:pPr>
              <w:pStyle w:val="Normal"/>
              <w:rPr>
                <w:sz w:val="22"/>
                <w:szCs w:val="22"/>
              </w:rPr>
            </w:pPr>
            <w:r>
              <w:rPr>
                <w:sz w:val="22"/>
                <w:szCs w:val="22"/>
              </w:rPr>
            </w:r>
          </w:p>
        </w:tc>
        <w:tc>
          <w:tcPr>
            <w:tcW w:w="214" w:type="dxa"/>
            <w:tcBorders/>
            <w:shd w:fill="auto" w:val="clear"/>
          </w:tcPr>
          <w:p>
            <w:pPr>
              <w:pStyle w:val="Normal"/>
              <w:rPr/>
            </w:pPr>
            <w:r>
              <w:rPr/>
            </w:r>
          </w:p>
        </w:tc>
      </w:tr>
      <w:tr>
        <w:trPr>
          <w:trHeight w:val="589" w:hRule="atLeast"/>
        </w:trPr>
        <w:tc>
          <w:tcPr>
            <w:tcW w:w="7569" w:type="dxa"/>
            <w:tcBorders/>
            <w:shd w:fill="auto" w:val="clear"/>
          </w:tcPr>
          <w:p>
            <w:pPr>
              <w:pStyle w:val="Normal"/>
              <w:ind w:left="142" w:hanging="142"/>
              <w:jc w:val="both"/>
              <w:rPr>
                <w:sz w:val="22"/>
                <w:szCs w:val="22"/>
              </w:rPr>
            </w:pPr>
            <w:r>
              <w:rPr>
                <w:sz w:val="22"/>
                <w:szCs w:val="22"/>
              </w:rPr>
              <w:t xml:space="preserve">Votre précédente profession de foi peut-elle permettre d’établir </w:t>
            </w:r>
            <w:r>
              <w:rPr>
                <w:b/>
                <w:sz w:val="22"/>
                <w:szCs w:val="22"/>
              </w:rPr>
              <w:t>un bilan de mandature</w:t>
            </w:r>
            <w:r>
              <w:rPr>
                <w:sz w:val="22"/>
                <w:szCs w:val="22"/>
              </w:rPr>
              <w:t> ?</w:t>
            </w:r>
          </w:p>
          <w:p>
            <w:pPr>
              <w:pStyle w:val="Normal"/>
              <w:ind w:left="142" w:hanging="0"/>
              <w:jc w:val="both"/>
              <w:rPr>
                <w:sz w:val="22"/>
                <w:szCs w:val="22"/>
              </w:rPr>
            </w:pPr>
            <w:r>
              <w:rPr>
                <w:sz w:val="22"/>
                <w:szCs w:val="22"/>
              </w:rPr>
            </w:r>
          </w:p>
        </w:tc>
        <w:tc>
          <w:tcPr>
            <w:tcW w:w="859" w:type="dxa"/>
            <w:tcBorders/>
            <w:shd w:fill="auto" w:val="clear"/>
          </w:tcPr>
          <w:p>
            <w:pPr>
              <w:pStyle w:val="Normal"/>
              <w:rPr>
                <w:sz w:val="22"/>
                <w:szCs w:val="22"/>
              </w:rPr>
            </w:pPr>
            <w:r>
              <w:rPr>
                <w:sz w:val="22"/>
                <w:szCs w:val="22"/>
              </w:rPr>
              <w:t xml:space="preserve">  </w:t>
            </w:r>
            <w:r>
              <w:rPr>
                <w:rFonts w:eastAsia="Wingdings" w:cs="Wingdings" w:ascii="Wingdings" w:hAnsi="Wingdings"/>
                <w:sz w:val="22"/>
                <w:szCs w:val="22"/>
              </w:rPr>
              <w:t></w:t>
            </w:r>
            <w:r>
              <w:rPr>
                <w:sz w:val="22"/>
                <w:szCs w:val="22"/>
              </w:rPr>
              <w:t xml:space="preserve"> </w:t>
            </w:r>
            <w:r>
              <w:rPr>
                <w:sz w:val="22"/>
                <w:szCs w:val="22"/>
              </w:rPr>
              <w:t>oui</w:t>
            </w:r>
          </w:p>
        </w:tc>
        <w:tc>
          <w:tcPr>
            <w:tcW w:w="1031" w:type="dxa"/>
            <w:tcBorders/>
            <w:shd w:fill="auto" w:val="clear"/>
          </w:tcPr>
          <w:p>
            <w:pPr>
              <w:pStyle w:val="Normal"/>
              <w:rPr>
                <w:sz w:val="22"/>
                <w:szCs w:val="22"/>
              </w:rPr>
            </w:pPr>
            <w:r>
              <w:rPr>
                <w:rFonts w:eastAsia="Wingdings" w:cs="Wingdings" w:ascii="Wingdings" w:hAnsi="Wingdings"/>
                <w:sz w:val="22"/>
                <w:szCs w:val="22"/>
              </w:rPr>
              <w:t></w:t>
            </w:r>
            <w:r>
              <w:rPr>
                <w:sz w:val="22"/>
                <w:szCs w:val="22"/>
              </w:rPr>
              <w:t xml:space="preserve"> </w:t>
            </w:r>
            <w:r>
              <w:rPr>
                <w:sz w:val="22"/>
                <w:szCs w:val="22"/>
              </w:rPr>
              <w:t>non</w:t>
            </w:r>
          </w:p>
          <w:p>
            <w:pPr>
              <w:pStyle w:val="Normal"/>
              <w:rPr>
                <w:sz w:val="22"/>
                <w:szCs w:val="22"/>
              </w:rPr>
            </w:pPr>
            <w:r>
              <w:rPr>
                <w:sz w:val="22"/>
                <w:szCs w:val="22"/>
              </w:rPr>
            </w:r>
          </w:p>
        </w:tc>
        <w:tc>
          <w:tcPr>
            <w:tcW w:w="214" w:type="dxa"/>
            <w:tcBorders/>
            <w:shd w:fill="auto" w:val="clear"/>
          </w:tcPr>
          <w:p>
            <w:pPr>
              <w:pStyle w:val="Normal"/>
              <w:rPr/>
            </w:pPr>
            <w:r>
              <w:rPr/>
            </w:r>
          </w:p>
        </w:tc>
      </w:tr>
    </w:tbl>
    <w:p>
      <w:pPr>
        <w:pStyle w:val="Normal"/>
        <w:ind w:left="34" w:hanging="0"/>
        <w:jc w:val="both"/>
        <w:rPr>
          <w:sz w:val="22"/>
          <w:szCs w:val="22"/>
        </w:rPr>
      </w:pPr>
      <w:r>
        <w:rPr>
          <w:sz w:val="22"/>
          <w:szCs w:val="22"/>
        </w:rPr>
        <w:t xml:space="preserve">Aviez-vous défini des </w:t>
      </w:r>
      <w:r>
        <w:rPr>
          <w:b/>
          <w:sz w:val="22"/>
          <w:szCs w:val="22"/>
        </w:rPr>
        <w:t>priorités pour le mandat actuel</w:t>
      </w:r>
      <w:r>
        <w:rPr>
          <w:sz w:val="22"/>
          <w:szCs w:val="22"/>
        </w:rPr>
        <w:t> ? Si oui, citez-en 3 :</w:t>
      </w:r>
    </w:p>
    <w:p>
      <w:pPr>
        <w:pStyle w:val="ListParagraph"/>
        <w:numPr>
          <w:ilvl w:val="0"/>
          <w:numId w:val="2"/>
        </w:numPr>
        <w:rPr>
          <w:sz w:val="28"/>
          <w:szCs w:val="28"/>
        </w:rPr>
      </w:pPr>
      <w:r>
        <w:rPr>
          <w:sz w:val="28"/>
          <w:szCs w:val="28"/>
        </w:rPr>
        <w:t>…………………………………</w:t>
      </w:r>
    </w:p>
    <w:p>
      <w:pPr>
        <w:pStyle w:val="ListParagraph"/>
        <w:numPr>
          <w:ilvl w:val="0"/>
          <w:numId w:val="2"/>
        </w:numPr>
        <w:spacing w:before="0" w:after="240"/>
        <w:contextualSpacing/>
        <w:rPr>
          <w:sz w:val="28"/>
          <w:szCs w:val="28"/>
        </w:rPr>
      </w:pPr>
      <w:r>
        <w:rPr>
          <w:sz w:val="28"/>
          <w:szCs w:val="28"/>
        </w:rPr>
        <w:t>…………………………………</w:t>
      </w:r>
    </w:p>
    <w:p>
      <w:pPr>
        <w:pStyle w:val="ListParagraph"/>
        <w:numPr>
          <w:ilvl w:val="0"/>
          <w:numId w:val="2"/>
        </w:numPr>
        <w:spacing w:before="0" w:after="240"/>
        <w:contextualSpacing/>
        <w:rPr/>
      </w:pPr>
      <w:r>
        <w:rPr>
          <w:sz w:val="28"/>
          <w:szCs w:val="28"/>
        </w:rPr>
        <w:t>…………………………………</w:t>
      </w:r>
    </w:p>
    <w:sectPr>
      <w:headerReference w:type="default" r:id="rId2"/>
      <w:footerReference w:type="default" r:id="rId3"/>
      <w:type w:val="nextPage"/>
      <w:pgSz w:w="11906" w:h="16838"/>
      <w:pgMar w:left="1417" w:right="1417" w:header="567" w:top="899" w:footer="283" w:bottom="89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Cambria">
    <w:charset w:val="00"/>
    <w:family w:val="roman"/>
    <w:pitch w:val="variable"/>
  </w:font>
  <w:font w:name="Liberation Sans">
    <w:altName w:val="Arial"/>
    <w:charset w:val="00"/>
    <w:family w:val="roman"/>
    <w:pitch w:val="variable"/>
  </w:font>
  <w:font w:name="Wingdings">
    <w:charset w:val="00"/>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Préparer et gagner les élections professionnelles 2018</w:t>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40" w:hanging="360"/>
      </w:pPr>
      <w:rPr>
        <w:rFonts w:ascii="Cambria" w:hAnsi="Cambria" w:cs="Cambria" w:hint="default"/>
        <w:sz w:val="22"/>
        <w:rFonts w:cs="Times New Roman"/>
      </w:rPr>
    </w:lvl>
    <w:lvl w:ilvl="1">
      <w:start w:val="1"/>
      <w:numFmt w:val="bullet"/>
      <w:lvlText w:val="o"/>
      <w:lvlJc w:val="left"/>
      <w:pPr>
        <w:ind w:left="1960" w:hanging="360"/>
      </w:pPr>
      <w:rPr>
        <w:rFonts w:ascii="Courier New" w:hAnsi="Courier New" w:cs="Courier New" w:hint="default"/>
        <w:rFonts w:cs="Courier New"/>
      </w:rPr>
    </w:lvl>
    <w:lvl w:ilvl="2">
      <w:start w:val="1"/>
      <w:numFmt w:val="bullet"/>
      <w:lvlText w:val=""/>
      <w:lvlJc w:val="left"/>
      <w:pPr>
        <w:ind w:left="2680" w:hanging="360"/>
      </w:pPr>
      <w:rPr>
        <w:rFonts w:ascii="Wingdings" w:hAnsi="Wingdings" w:cs="Wingdings" w:hint="default"/>
        <w:rFonts w:cs="Wingdings"/>
      </w:rPr>
    </w:lvl>
    <w:lvl w:ilvl="3">
      <w:start w:val="1"/>
      <w:numFmt w:val="bullet"/>
      <w:lvlText w:val=""/>
      <w:lvlJc w:val="left"/>
      <w:pPr>
        <w:ind w:left="3400" w:hanging="360"/>
      </w:pPr>
      <w:rPr>
        <w:rFonts w:ascii="Symbol" w:hAnsi="Symbol" w:cs="Symbol" w:hint="default"/>
        <w:rFonts w:cs="Symbol"/>
      </w:rPr>
    </w:lvl>
    <w:lvl w:ilvl="4">
      <w:start w:val="1"/>
      <w:numFmt w:val="bullet"/>
      <w:lvlText w:val="o"/>
      <w:lvlJc w:val="left"/>
      <w:pPr>
        <w:ind w:left="4120" w:hanging="360"/>
      </w:pPr>
      <w:rPr>
        <w:rFonts w:ascii="Courier New" w:hAnsi="Courier New" w:cs="Courier New" w:hint="default"/>
        <w:rFonts w:cs="Courier New"/>
      </w:rPr>
    </w:lvl>
    <w:lvl w:ilvl="5">
      <w:start w:val="1"/>
      <w:numFmt w:val="bullet"/>
      <w:lvlText w:val=""/>
      <w:lvlJc w:val="left"/>
      <w:pPr>
        <w:ind w:left="4840" w:hanging="360"/>
      </w:pPr>
      <w:rPr>
        <w:rFonts w:ascii="Wingdings" w:hAnsi="Wingdings" w:cs="Wingdings" w:hint="default"/>
        <w:rFonts w:cs="Wingdings"/>
      </w:rPr>
    </w:lvl>
    <w:lvl w:ilvl="6">
      <w:start w:val="1"/>
      <w:numFmt w:val="bullet"/>
      <w:lvlText w:val=""/>
      <w:lvlJc w:val="left"/>
      <w:pPr>
        <w:ind w:left="5560" w:hanging="360"/>
      </w:pPr>
      <w:rPr>
        <w:rFonts w:ascii="Symbol" w:hAnsi="Symbol" w:cs="Symbol" w:hint="default"/>
        <w:rFonts w:cs="Symbol"/>
      </w:rPr>
    </w:lvl>
    <w:lvl w:ilvl="7">
      <w:start w:val="1"/>
      <w:numFmt w:val="bullet"/>
      <w:lvlText w:val="o"/>
      <w:lvlJc w:val="left"/>
      <w:pPr>
        <w:ind w:left="6280" w:hanging="360"/>
      </w:pPr>
      <w:rPr>
        <w:rFonts w:ascii="Courier New" w:hAnsi="Courier New" w:cs="Courier New" w:hint="default"/>
        <w:rFonts w:cs="Courier New"/>
      </w:rPr>
    </w:lvl>
    <w:lvl w:ilvl="8">
      <w:start w:val="1"/>
      <w:numFmt w:val="bullet"/>
      <w:lvlText w:val=""/>
      <w:lvlJc w:val="left"/>
      <w:pPr>
        <w:ind w:left="700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9"/>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1753"/>
    <w:pPr>
      <w:widowControl/>
      <w:bidi w:val="0"/>
      <w:jc w:val="left"/>
    </w:pPr>
    <w:rPr>
      <w:rFonts w:ascii="Arial Narrow" w:hAnsi="Arial Narrow" w:eastAsia="Times New Roman" w:cs="Times New Roman"/>
      <w:color w:val="00000A"/>
      <w:sz w:val="24"/>
      <w:szCs w:val="24"/>
      <w:lang w:val="fr-FR" w:eastAsia="fr-FR" w:bidi="ar-SA"/>
    </w:rPr>
  </w:style>
  <w:style w:type="paragraph" w:styleId="Titre1">
    <w:name w:val="Heading 1"/>
    <w:basedOn w:val="Normal"/>
    <w:next w:val="Normal"/>
    <w:link w:val="Titre1Car"/>
    <w:uiPriority w:val="9"/>
    <w:qFormat/>
    <w:rsid w:val="00ff3798"/>
    <w:pPr>
      <w:pBdr>
        <w:bottom w:val="single" w:sz="12" w:space="1" w:color="365F91"/>
      </w:pBdr>
      <w:spacing w:before="600" w:after="80"/>
      <w:outlineLvl w:val="0"/>
    </w:pPr>
    <w:rPr>
      <w:rFonts w:ascii="Cambria" w:hAnsi="Cambria"/>
      <w:b/>
      <w:bCs/>
      <w:color w:val="365F91"/>
    </w:rPr>
  </w:style>
  <w:style w:type="paragraph" w:styleId="Titre2">
    <w:name w:val="Heading 2"/>
    <w:basedOn w:val="Normal"/>
    <w:next w:val="Normal"/>
    <w:link w:val="Titre2Car"/>
    <w:unhideWhenUsed/>
    <w:qFormat/>
    <w:rsid w:val="00ff3798"/>
    <w:pPr>
      <w:pBdr>
        <w:bottom w:val="single" w:sz="8" w:space="1" w:color="4F81BD"/>
      </w:pBdr>
      <w:spacing w:before="200" w:after="80"/>
      <w:outlineLvl w:val="1"/>
    </w:pPr>
    <w:rPr>
      <w:rFonts w:ascii="Cambria" w:hAnsi="Cambria"/>
      <w:color w:val="365F91"/>
    </w:rPr>
  </w:style>
  <w:style w:type="paragraph" w:styleId="Titre3">
    <w:name w:val="Heading 3"/>
    <w:basedOn w:val="Normal"/>
    <w:next w:val="Normal"/>
    <w:link w:val="Titre3Car"/>
    <w:uiPriority w:val="9"/>
    <w:unhideWhenUsed/>
    <w:qFormat/>
    <w:rsid w:val="00ff3798"/>
    <w:pPr>
      <w:pBdr>
        <w:bottom w:val="single" w:sz="4" w:space="1" w:color="95B3D7"/>
      </w:pBdr>
      <w:spacing w:before="200" w:after="80"/>
      <w:outlineLvl w:val="2"/>
    </w:pPr>
    <w:rPr>
      <w:rFonts w:ascii="Cambria" w:hAnsi="Cambria"/>
      <w:color w:val="4F81BD"/>
    </w:rPr>
  </w:style>
  <w:style w:type="paragraph" w:styleId="Titre4">
    <w:name w:val="Heading 4"/>
    <w:basedOn w:val="Normal"/>
    <w:next w:val="Normal"/>
    <w:link w:val="Titre4Car"/>
    <w:uiPriority w:val="9"/>
    <w:unhideWhenUsed/>
    <w:qFormat/>
    <w:rsid w:val="00ff3798"/>
    <w:pPr>
      <w:pBdr>
        <w:bottom w:val="single" w:sz="4" w:space="2" w:color="B8CCE4"/>
      </w:pBdr>
      <w:spacing w:before="200" w:after="80"/>
      <w:outlineLvl w:val="3"/>
    </w:pPr>
    <w:rPr>
      <w:rFonts w:ascii="Cambria" w:hAnsi="Cambria"/>
      <w:i/>
      <w:iCs/>
      <w:color w:val="4F81BD"/>
    </w:rPr>
  </w:style>
  <w:style w:type="paragraph" w:styleId="Titre5">
    <w:name w:val="Heading 5"/>
    <w:basedOn w:val="Normal"/>
    <w:next w:val="Normal"/>
    <w:link w:val="Titre5Car"/>
    <w:uiPriority w:val="9"/>
    <w:unhideWhenUsed/>
    <w:qFormat/>
    <w:rsid w:val="00ff3798"/>
    <w:pPr>
      <w:spacing w:before="200" w:after="80"/>
      <w:outlineLvl w:val="4"/>
    </w:pPr>
    <w:rPr>
      <w:rFonts w:ascii="Cambria" w:hAnsi="Cambria"/>
      <w:color w:val="4F81BD"/>
      <w:sz w:val="20"/>
      <w:szCs w:val="20"/>
    </w:rPr>
  </w:style>
  <w:style w:type="paragraph" w:styleId="Titre6">
    <w:name w:val="Heading 6"/>
    <w:basedOn w:val="Normal"/>
    <w:next w:val="Normal"/>
    <w:link w:val="Titre6Car"/>
    <w:uiPriority w:val="9"/>
    <w:unhideWhenUsed/>
    <w:qFormat/>
    <w:rsid w:val="00ff3798"/>
    <w:pPr>
      <w:spacing w:before="280" w:after="100"/>
      <w:outlineLvl w:val="5"/>
    </w:pPr>
    <w:rPr>
      <w:rFonts w:ascii="Cambria" w:hAnsi="Cambria"/>
      <w:i/>
      <w:iCs/>
      <w:color w:val="4F81BD"/>
      <w:sz w:val="20"/>
      <w:szCs w:val="20"/>
    </w:rPr>
  </w:style>
  <w:style w:type="paragraph" w:styleId="Titre7">
    <w:name w:val="Heading 7"/>
    <w:basedOn w:val="Normal"/>
    <w:next w:val="Normal"/>
    <w:link w:val="Titre7Car"/>
    <w:uiPriority w:val="9"/>
    <w:unhideWhenUsed/>
    <w:qFormat/>
    <w:rsid w:val="00ff3798"/>
    <w:pPr>
      <w:spacing w:before="320" w:after="100"/>
      <w:outlineLvl w:val="6"/>
    </w:pPr>
    <w:rPr>
      <w:rFonts w:ascii="Cambria" w:hAnsi="Cambria"/>
      <w:b/>
      <w:bCs/>
      <w:color w:val="9BBB59"/>
      <w:sz w:val="20"/>
      <w:szCs w:val="20"/>
    </w:rPr>
  </w:style>
  <w:style w:type="paragraph" w:styleId="Titre8">
    <w:name w:val="Heading 8"/>
    <w:basedOn w:val="Normal"/>
    <w:next w:val="Normal"/>
    <w:link w:val="Titre8Car"/>
    <w:uiPriority w:val="9"/>
    <w:unhideWhenUsed/>
    <w:qFormat/>
    <w:rsid w:val="00ff3798"/>
    <w:pPr>
      <w:spacing w:before="320" w:after="100"/>
      <w:outlineLvl w:val="7"/>
    </w:pPr>
    <w:rPr>
      <w:rFonts w:ascii="Cambria" w:hAnsi="Cambria"/>
      <w:b/>
      <w:bCs/>
      <w:i/>
      <w:iCs/>
      <w:color w:val="9BBB59"/>
      <w:sz w:val="20"/>
      <w:szCs w:val="20"/>
    </w:rPr>
  </w:style>
  <w:style w:type="paragraph" w:styleId="Titre9">
    <w:name w:val="Heading 9"/>
    <w:basedOn w:val="Normal"/>
    <w:next w:val="Normal"/>
    <w:link w:val="Titre9Car"/>
    <w:uiPriority w:val="9"/>
    <w:unhideWhenUsed/>
    <w:qFormat/>
    <w:rsid w:val="00ff3798"/>
    <w:pPr>
      <w:spacing w:before="320" w:after="100"/>
      <w:outlineLvl w:val="8"/>
    </w:pPr>
    <w:rPr>
      <w:rFonts w:ascii="Cambria" w:hAnsi="Cambria"/>
      <w:i/>
      <w:iCs/>
      <w:color w:val="9BBB59"/>
      <w:sz w:val="20"/>
      <w:szCs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ff3798"/>
    <w:rPr>
      <w:rFonts w:ascii="Cambria" w:hAnsi="Cambria" w:eastAsia="Times New Roman" w:cs="Times New Roman"/>
      <w:b/>
      <w:bCs/>
      <w:color w:val="365F91"/>
      <w:sz w:val="24"/>
      <w:szCs w:val="24"/>
    </w:rPr>
  </w:style>
  <w:style w:type="character" w:styleId="Titre2Car" w:customStyle="1">
    <w:name w:val="Titre 2 Car"/>
    <w:basedOn w:val="DefaultParagraphFont"/>
    <w:link w:val="Titre2"/>
    <w:qFormat/>
    <w:rsid w:val="00ff3798"/>
    <w:rPr>
      <w:rFonts w:ascii="Cambria" w:hAnsi="Cambria" w:eastAsia="Times New Roman" w:cs="Times New Roman"/>
      <w:color w:val="365F91"/>
      <w:sz w:val="24"/>
      <w:szCs w:val="24"/>
    </w:rPr>
  </w:style>
  <w:style w:type="character" w:styleId="Titre3Car" w:customStyle="1">
    <w:name w:val="Titre 3 Car"/>
    <w:basedOn w:val="DefaultParagraphFont"/>
    <w:link w:val="Titre3"/>
    <w:uiPriority w:val="9"/>
    <w:qFormat/>
    <w:rsid w:val="00ff3798"/>
    <w:rPr>
      <w:rFonts w:ascii="Cambria" w:hAnsi="Cambria" w:eastAsia="Times New Roman" w:cs="Times New Roman"/>
      <w:color w:val="4F81BD"/>
      <w:sz w:val="24"/>
      <w:szCs w:val="24"/>
    </w:rPr>
  </w:style>
  <w:style w:type="character" w:styleId="Titre4Car" w:customStyle="1">
    <w:name w:val="Titre 4 Car"/>
    <w:basedOn w:val="DefaultParagraphFont"/>
    <w:link w:val="Titre4"/>
    <w:uiPriority w:val="9"/>
    <w:qFormat/>
    <w:rsid w:val="00ff3798"/>
    <w:rPr>
      <w:rFonts w:ascii="Cambria" w:hAnsi="Cambria" w:eastAsia="Times New Roman" w:cs="Times New Roman"/>
      <w:i/>
      <w:iCs/>
      <w:color w:val="4F81BD"/>
      <w:sz w:val="24"/>
      <w:szCs w:val="24"/>
    </w:rPr>
  </w:style>
  <w:style w:type="character" w:styleId="Titre5Car" w:customStyle="1">
    <w:name w:val="Titre 5 Car"/>
    <w:basedOn w:val="DefaultParagraphFont"/>
    <w:link w:val="Titre5"/>
    <w:uiPriority w:val="9"/>
    <w:qFormat/>
    <w:rsid w:val="00ff3798"/>
    <w:rPr>
      <w:rFonts w:ascii="Cambria" w:hAnsi="Cambria" w:eastAsia="Times New Roman" w:cs="Times New Roman"/>
      <w:color w:val="4F81BD"/>
    </w:rPr>
  </w:style>
  <w:style w:type="character" w:styleId="Titre6Car" w:customStyle="1">
    <w:name w:val="Titre 6 Car"/>
    <w:basedOn w:val="DefaultParagraphFont"/>
    <w:link w:val="Titre6"/>
    <w:uiPriority w:val="9"/>
    <w:qFormat/>
    <w:rsid w:val="00ff3798"/>
    <w:rPr>
      <w:rFonts w:ascii="Cambria" w:hAnsi="Cambria" w:eastAsia="Times New Roman" w:cs="Times New Roman"/>
      <w:i/>
      <w:iCs/>
      <w:color w:val="4F81BD"/>
    </w:rPr>
  </w:style>
  <w:style w:type="character" w:styleId="Titre7Car" w:customStyle="1">
    <w:name w:val="Titre 7 Car"/>
    <w:basedOn w:val="DefaultParagraphFont"/>
    <w:link w:val="Titre7"/>
    <w:uiPriority w:val="9"/>
    <w:qFormat/>
    <w:rsid w:val="00ff3798"/>
    <w:rPr>
      <w:rFonts w:ascii="Cambria" w:hAnsi="Cambria" w:eastAsia="Times New Roman" w:cs="Times New Roman"/>
      <w:b/>
      <w:bCs/>
      <w:color w:val="9BBB59"/>
      <w:sz w:val="20"/>
      <w:szCs w:val="20"/>
    </w:rPr>
  </w:style>
  <w:style w:type="character" w:styleId="Titre8Car" w:customStyle="1">
    <w:name w:val="Titre 8 Car"/>
    <w:basedOn w:val="DefaultParagraphFont"/>
    <w:link w:val="Titre8"/>
    <w:uiPriority w:val="9"/>
    <w:qFormat/>
    <w:rsid w:val="00ff3798"/>
    <w:rPr>
      <w:rFonts w:ascii="Cambria" w:hAnsi="Cambria" w:eastAsia="Times New Roman" w:cs="Times New Roman"/>
      <w:b/>
      <w:bCs/>
      <w:i/>
      <w:iCs/>
      <w:color w:val="9BBB59"/>
      <w:sz w:val="20"/>
      <w:szCs w:val="20"/>
    </w:rPr>
  </w:style>
  <w:style w:type="character" w:styleId="Titre9Car" w:customStyle="1">
    <w:name w:val="Titre 9 Car"/>
    <w:basedOn w:val="DefaultParagraphFont"/>
    <w:link w:val="Titre9"/>
    <w:uiPriority w:val="9"/>
    <w:qFormat/>
    <w:rsid w:val="00ff3798"/>
    <w:rPr>
      <w:rFonts w:ascii="Cambria" w:hAnsi="Cambria" w:eastAsia="Times New Roman" w:cs="Times New Roman"/>
      <w:i/>
      <w:iCs/>
      <w:color w:val="9BBB59"/>
      <w:sz w:val="20"/>
      <w:szCs w:val="20"/>
    </w:rPr>
  </w:style>
  <w:style w:type="character" w:styleId="TitreCar" w:customStyle="1">
    <w:name w:val="Titre Car"/>
    <w:basedOn w:val="DefaultParagraphFont"/>
    <w:link w:val="Titre"/>
    <w:uiPriority w:val="10"/>
    <w:qFormat/>
    <w:rsid w:val="00ff3798"/>
    <w:rPr>
      <w:rFonts w:ascii="Cambria" w:hAnsi="Cambria" w:eastAsia="Times New Roman" w:cs="Times New Roman"/>
      <w:i/>
      <w:iCs/>
      <w:color w:val="243F60"/>
      <w:sz w:val="60"/>
      <w:szCs w:val="60"/>
    </w:rPr>
  </w:style>
  <w:style w:type="character" w:styleId="Strong">
    <w:name w:val="Strong"/>
    <w:basedOn w:val="DefaultParagraphFont"/>
    <w:uiPriority w:val="22"/>
    <w:qFormat/>
    <w:rsid w:val="00ff3798"/>
    <w:rPr>
      <w:b/>
      <w:bCs/>
      <w:spacing w:val="0"/>
    </w:rPr>
  </w:style>
  <w:style w:type="character" w:styleId="SoustitreCar" w:customStyle="1">
    <w:name w:val="Sous-titre Car"/>
    <w:basedOn w:val="DefaultParagraphFont"/>
    <w:link w:val="Sous-titre"/>
    <w:uiPriority w:val="11"/>
    <w:qFormat/>
    <w:rsid w:val="00ff3798"/>
    <w:rPr>
      <w:rFonts w:ascii="Calibri" w:hAnsi="Calibri"/>
      <w:i/>
      <w:iCs/>
      <w:sz w:val="24"/>
      <w:szCs w:val="24"/>
    </w:rPr>
  </w:style>
  <w:style w:type="character" w:styleId="Accentuation">
    <w:name w:val="Accentuation"/>
    <w:uiPriority w:val="20"/>
    <w:qFormat/>
    <w:rsid w:val="00ff3798"/>
    <w:rPr>
      <w:b/>
      <w:bCs/>
      <w:i/>
      <w:iCs/>
      <w:color w:val="5A5A5A"/>
    </w:rPr>
  </w:style>
  <w:style w:type="character" w:styleId="SansinterligneCar" w:customStyle="1">
    <w:name w:val="Sans interligne Car"/>
    <w:basedOn w:val="DefaultParagraphFont"/>
    <w:link w:val="Sansinterligne"/>
    <w:uiPriority w:val="1"/>
    <w:qFormat/>
    <w:rsid w:val="00ff3798"/>
    <w:rPr/>
  </w:style>
  <w:style w:type="character" w:styleId="CitationCar" w:customStyle="1">
    <w:name w:val="Citation Car"/>
    <w:basedOn w:val="DefaultParagraphFont"/>
    <w:link w:val="Citation"/>
    <w:uiPriority w:val="29"/>
    <w:qFormat/>
    <w:rsid w:val="00ff3798"/>
    <w:rPr>
      <w:rFonts w:ascii="Cambria" w:hAnsi="Cambria" w:eastAsia="Times New Roman" w:cs="Times New Roman"/>
      <w:i/>
      <w:iCs/>
      <w:color w:val="5A5A5A"/>
    </w:rPr>
  </w:style>
  <w:style w:type="character" w:styleId="CitationintenseCar" w:customStyle="1">
    <w:name w:val="Citation intense Car"/>
    <w:basedOn w:val="DefaultParagraphFont"/>
    <w:link w:val="Citationintense"/>
    <w:uiPriority w:val="30"/>
    <w:qFormat/>
    <w:rsid w:val="00ff3798"/>
    <w:rPr>
      <w:rFonts w:ascii="Cambria" w:hAnsi="Cambria" w:eastAsia="Times New Roman" w:cs="Times New Roman"/>
      <w:i/>
      <w:iCs/>
      <w:color w:val="FFFFFF"/>
      <w:sz w:val="24"/>
      <w:szCs w:val="24"/>
      <w:shd w:fill="4F81BD" w:val="clear"/>
    </w:rPr>
  </w:style>
  <w:style w:type="character" w:styleId="SubtleEmphasis">
    <w:name w:val="Subtle Emphasis"/>
    <w:uiPriority w:val="19"/>
    <w:qFormat/>
    <w:rsid w:val="00ff3798"/>
    <w:rPr>
      <w:i/>
      <w:iCs/>
      <w:color w:val="5A5A5A"/>
    </w:rPr>
  </w:style>
  <w:style w:type="character" w:styleId="IntenseEmphasis">
    <w:name w:val="Intense Emphasis"/>
    <w:uiPriority w:val="21"/>
    <w:qFormat/>
    <w:rsid w:val="00ff3798"/>
    <w:rPr>
      <w:b/>
      <w:bCs/>
      <w:i/>
      <w:iCs/>
      <w:color w:val="4F81BD"/>
      <w:sz w:val="22"/>
      <w:szCs w:val="22"/>
    </w:rPr>
  </w:style>
  <w:style w:type="character" w:styleId="SubtleReference">
    <w:name w:val="Subtle Reference"/>
    <w:uiPriority w:val="31"/>
    <w:qFormat/>
    <w:rsid w:val="00ff3798"/>
    <w:rPr>
      <w:color w:val="00000A"/>
      <w:u w:val="single" w:color="9BBB59"/>
    </w:rPr>
  </w:style>
  <w:style w:type="character" w:styleId="IntenseReference">
    <w:name w:val="Intense Reference"/>
    <w:basedOn w:val="DefaultParagraphFont"/>
    <w:uiPriority w:val="32"/>
    <w:qFormat/>
    <w:rsid w:val="00ff3798"/>
    <w:rPr>
      <w:b/>
      <w:bCs/>
      <w:color w:val="76923C"/>
      <w:u w:val="single" w:color="9BBB59"/>
    </w:rPr>
  </w:style>
  <w:style w:type="character" w:styleId="BookTitle">
    <w:name w:val="Book Title"/>
    <w:basedOn w:val="DefaultParagraphFont"/>
    <w:uiPriority w:val="33"/>
    <w:qFormat/>
    <w:rsid w:val="00ff3798"/>
    <w:rPr>
      <w:rFonts w:ascii="Cambria" w:hAnsi="Cambria" w:eastAsia="Times New Roman" w:cs="Times New Roman"/>
      <w:b/>
      <w:bCs/>
      <w:i/>
      <w:iCs/>
      <w:color w:val="00000A"/>
    </w:rPr>
  </w:style>
  <w:style w:type="character" w:styleId="EntteCar" w:customStyle="1">
    <w:name w:val="En-tête Car"/>
    <w:basedOn w:val="DefaultParagraphFont"/>
    <w:link w:val="En-tte"/>
    <w:uiPriority w:val="99"/>
    <w:semiHidden/>
    <w:qFormat/>
    <w:rsid w:val="00d736cd"/>
    <w:rPr>
      <w:rFonts w:ascii="Arial Narrow" w:hAnsi="Arial Narrow"/>
      <w:sz w:val="24"/>
      <w:szCs w:val="24"/>
    </w:rPr>
  </w:style>
  <w:style w:type="character" w:styleId="PieddepageCar" w:customStyle="1">
    <w:name w:val="Pied de page Car"/>
    <w:basedOn w:val="DefaultParagraphFont"/>
    <w:link w:val="Pieddepage"/>
    <w:uiPriority w:val="99"/>
    <w:semiHidden/>
    <w:qFormat/>
    <w:rsid w:val="00d736cd"/>
    <w:rPr>
      <w:rFonts w:ascii="Arial Narrow" w:hAnsi="Arial Narrow"/>
      <w:sz w:val="24"/>
      <w:szCs w:val="24"/>
    </w:rPr>
  </w:style>
  <w:style w:type="character" w:styleId="ListLabel1">
    <w:name w:val="ListLabel 1"/>
    <w:qFormat/>
    <w:rPr>
      <w:rFonts w:eastAsia="Times New Roman" w:cs="Times New Roman"/>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next w:val="Normal"/>
    <w:link w:val="TitreCar"/>
    <w:uiPriority w:val="10"/>
    <w:qFormat/>
    <w:rsid w:val="00ff3798"/>
    <w:pPr>
      <w:pBdr>
        <w:top w:val="single" w:sz="8" w:space="10" w:color="A7BFDE"/>
        <w:bottom w:val="single" w:sz="24" w:space="15" w:color="9BBB59"/>
      </w:pBdr>
      <w:jc w:val="center"/>
    </w:pPr>
    <w:rPr>
      <w:rFonts w:ascii="Cambria" w:hAnsi="Cambria"/>
      <w:i/>
      <w:iCs/>
      <w:color w:val="243F60"/>
      <w:sz w:val="60"/>
      <w:szCs w:val="60"/>
    </w:rPr>
  </w:style>
  <w:style w:type="paragraph" w:styleId="ListParagraph">
    <w:name w:val="List Paragraph"/>
    <w:basedOn w:val="Normal"/>
    <w:uiPriority w:val="34"/>
    <w:qFormat/>
    <w:rsid w:val="00ff3798"/>
    <w:pPr>
      <w:spacing w:before="0" w:after="0"/>
      <w:ind w:left="720" w:hanging="0"/>
      <w:contextualSpacing/>
    </w:pPr>
    <w:rPr/>
  </w:style>
  <w:style w:type="paragraph" w:styleId="Caption">
    <w:name w:val="caption"/>
    <w:basedOn w:val="Normal"/>
    <w:next w:val="Normal"/>
    <w:uiPriority w:val="35"/>
    <w:semiHidden/>
    <w:unhideWhenUsed/>
    <w:qFormat/>
    <w:rsid w:val="00ff3798"/>
    <w:pPr/>
    <w:rPr>
      <w:b/>
      <w:bCs/>
      <w:sz w:val="18"/>
      <w:szCs w:val="18"/>
    </w:rPr>
  </w:style>
  <w:style w:type="paragraph" w:styleId="Soustitre">
    <w:name w:val="Subtitle"/>
    <w:basedOn w:val="Normal"/>
    <w:next w:val="Normal"/>
    <w:link w:val="Sous-titreCar"/>
    <w:uiPriority w:val="11"/>
    <w:qFormat/>
    <w:rsid w:val="00ff3798"/>
    <w:pPr>
      <w:spacing w:before="200" w:after="900"/>
      <w:jc w:val="right"/>
    </w:pPr>
    <w:rPr>
      <w:i/>
      <w:iCs/>
    </w:rPr>
  </w:style>
  <w:style w:type="paragraph" w:styleId="NoSpacing">
    <w:name w:val="No Spacing"/>
    <w:basedOn w:val="Normal"/>
    <w:link w:val="SansinterligneCar"/>
    <w:uiPriority w:val="1"/>
    <w:qFormat/>
    <w:rsid w:val="00ff3798"/>
    <w:pPr/>
    <w:rPr/>
  </w:style>
  <w:style w:type="paragraph" w:styleId="Quote">
    <w:name w:val="Quote"/>
    <w:basedOn w:val="Normal"/>
    <w:next w:val="Normal"/>
    <w:link w:val="CitationCar"/>
    <w:uiPriority w:val="29"/>
    <w:qFormat/>
    <w:rsid w:val="00ff3798"/>
    <w:pPr/>
    <w:rPr>
      <w:rFonts w:ascii="Cambria" w:hAnsi="Cambria"/>
      <w:i/>
      <w:iCs/>
      <w:color w:val="5A5A5A"/>
      <w:sz w:val="20"/>
      <w:szCs w:val="20"/>
    </w:rPr>
  </w:style>
  <w:style w:type="paragraph" w:styleId="IntenseQuote">
    <w:name w:val="Intense Quote"/>
    <w:basedOn w:val="Normal"/>
    <w:next w:val="Normal"/>
    <w:link w:val="CitationintenseCar"/>
    <w:uiPriority w:val="30"/>
    <w:qFormat/>
    <w:rsid w:val="00ff3798"/>
    <w:pPr>
      <w:pBdr>
        <w:top w:val="single" w:sz="12" w:space="10" w:color="B8CCE4"/>
        <w:left w:val="single" w:sz="36" w:space="4" w:color="4F81BD"/>
        <w:bottom w:val="single" w:sz="24" w:space="10" w:color="9BBB59"/>
        <w:right w:val="single" w:sz="36" w:space="4" w:color="4F81BD"/>
      </w:pBdr>
      <w:shd w:val="clear" w:color="auto" w:fill="4F81BD"/>
      <w:spacing w:lineRule="auto" w:line="300" w:before="320" w:after="320"/>
      <w:ind w:left="1440" w:right="1440" w:hanging="0"/>
    </w:pPr>
    <w:rPr>
      <w:rFonts w:ascii="Cambria" w:hAnsi="Cambria"/>
      <w:i/>
      <w:iCs/>
      <w:color w:val="FFFFFF"/>
    </w:rPr>
  </w:style>
  <w:style w:type="paragraph" w:styleId="TOCHeading">
    <w:name w:val="TOC Heading"/>
    <w:basedOn w:val="Titre1"/>
    <w:next w:val="Normal"/>
    <w:uiPriority w:val="39"/>
    <w:semiHidden/>
    <w:unhideWhenUsed/>
    <w:qFormat/>
    <w:rsid w:val="00ff3798"/>
    <w:pPr/>
    <w:rPr>
      <w:lang w:val="en-US" w:eastAsia="en-US" w:bidi="en-US"/>
    </w:rPr>
  </w:style>
  <w:style w:type="paragraph" w:styleId="Tabledesmatiresniveau1">
    <w:name w:val="TOC 1"/>
    <w:basedOn w:val="Normal"/>
    <w:next w:val="Normal"/>
    <w:autoRedefine/>
    <w:uiPriority w:val="39"/>
    <w:unhideWhenUsed/>
    <w:qFormat/>
    <w:rsid w:val="00ff3798"/>
    <w:pPr>
      <w:spacing w:lineRule="auto" w:line="276" w:before="0" w:after="100"/>
    </w:pPr>
    <w:rPr>
      <w:rFonts w:eastAsia="" w:cs="" w:cstheme="minorBidi" w:eastAsiaTheme="minorEastAsia"/>
    </w:rPr>
  </w:style>
  <w:style w:type="paragraph" w:styleId="Tabledesmatiresniveau2">
    <w:name w:val="TOC 2"/>
    <w:basedOn w:val="Normal"/>
    <w:next w:val="Normal"/>
    <w:autoRedefine/>
    <w:uiPriority w:val="39"/>
    <w:qFormat/>
    <w:rsid w:val="00ff3798"/>
    <w:pPr>
      <w:ind w:left="240" w:hanging="0"/>
    </w:pPr>
    <w:rPr/>
  </w:style>
  <w:style w:type="paragraph" w:styleId="Tabledesmatiresniveau3">
    <w:name w:val="TOC 3"/>
    <w:basedOn w:val="Normal"/>
    <w:next w:val="Normal"/>
    <w:autoRedefine/>
    <w:uiPriority w:val="39"/>
    <w:qFormat/>
    <w:rsid w:val="00ff3798"/>
    <w:pPr>
      <w:ind w:left="480" w:hanging="0"/>
    </w:pPr>
    <w:rPr/>
  </w:style>
  <w:style w:type="paragraph" w:styleId="Entte">
    <w:name w:val="Header"/>
    <w:basedOn w:val="Normal"/>
    <w:link w:val="En-tteCar"/>
    <w:uiPriority w:val="99"/>
    <w:semiHidden/>
    <w:unhideWhenUsed/>
    <w:rsid w:val="00d736cd"/>
    <w:pPr>
      <w:tabs>
        <w:tab w:val="center" w:pos="4536" w:leader="none"/>
        <w:tab w:val="right" w:pos="9072" w:leader="none"/>
      </w:tabs>
    </w:pPr>
    <w:rPr/>
  </w:style>
  <w:style w:type="paragraph" w:styleId="Pieddepage">
    <w:name w:val="Footer"/>
    <w:basedOn w:val="Normal"/>
    <w:link w:val="PieddepageCar"/>
    <w:uiPriority w:val="99"/>
    <w:semiHidden/>
    <w:unhideWhenUsed/>
    <w:rsid w:val="00d736cd"/>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bb44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LibreOffice/5.3.7.2$Windows_X86_64 LibreOffice_project/6b8ed514a9f8b44d37a1b96673cbbdd077e24059</Application>
  <Pages>1</Pages>
  <Words>396</Words>
  <Characters>1948</Characters>
  <CharactersWithSpaces>2424</CharactersWithSpaces>
  <Paragraphs>47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2018-02-16T10:52:00Z</dcterms:created>
  <dc:creator>Danielle</dc:creator>
  <dc:description/>
  <dc:language>fr-FR</dc:language>
  <cp:lastModifiedBy/>
  <cp:lastPrinted>2017-12-15T13:52:00Z</cp:lastPrinted>
  <dcterms:modified xsi:type="dcterms:W3CDTF">2018-05-16T16:28:28Z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